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B3BBA" w14:textId="317C5AB9" w:rsidR="00047139" w:rsidRPr="003E200E" w:rsidRDefault="00047139" w:rsidP="00047139">
      <w:pPr>
        <w:tabs>
          <w:tab w:val="right" w:pos="9072"/>
        </w:tabs>
        <w:spacing w:after="0" w:line="240" w:lineRule="auto"/>
        <w:jc w:val="both"/>
        <w:rPr>
          <w:rFonts w:eastAsia="Times New Roman" w:cstheme="minorHAnsi"/>
          <w:sz w:val="20"/>
          <w:szCs w:val="20"/>
          <w:lang w:eastAsia="pl-PL"/>
        </w:rPr>
      </w:pPr>
      <w:bookmarkStart w:id="0" w:name="_GoBack"/>
      <w:r w:rsidRPr="003E200E">
        <w:rPr>
          <w:rFonts w:eastAsia="Times New Roman" w:cstheme="minorHAnsi"/>
          <w:sz w:val="20"/>
          <w:szCs w:val="20"/>
          <w:lang w:eastAsia="pl-PL"/>
        </w:rPr>
        <w:t xml:space="preserve">Znak sprawy: </w:t>
      </w:r>
      <w:r w:rsidR="000027A7">
        <w:rPr>
          <w:rFonts w:eastAsia="Times New Roman" w:cstheme="minorHAnsi"/>
          <w:noProof/>
          <w:sz w:val="20"/>
          <w:szCs w:val="20"/>
          <w:lang w:eastAsia="pl-PL"/>
        </w:rPr>
        <w:t>LODYN/2018/TIK/2</w:t>
      </w:r>
    </w:p>
    <w:bookmarkEnd w:id="0"/>
    <w:p w14:paraId="325C886B" w14:textId="2374B2DF" w:rsidR="00B330EB" w:rsidRPr="00863C56" w:rsidRDefault="007D6B7B" w:rsidP="00863C56">
      <w:pPr>
        <w:widowControl w:val="0"/>
        <w:overflowPunct w:val="0"/>
        <w:autoSpaceDE w:val="0"/>
        <w:autoSpaceDN w:val="0"/>
        <w:adjustRightInd w:val="0"/>
        <w:spacing w:line="240" w:lineRule="auto"/>
        <w:ind w:left="4956"/>
        <w:jc w:val="right"/>
        <w:textAlignment w:val="baseline"/>
        <w:rPr>
          <w:rFonts w:cstheme="minorHAnsi"/>
          <w:b/>
          <w:sz w:val="20"/>
          <w:szCs w:val="20"/>
        </w:rPr>
      </w:pPr>
      <w:r>
        <w:rPr>
          <w:rFonts w:cstheme="minorHAnsi"/>
          <w:b/>
          <w:sz w:val="20"/>
          <w:szCs w:val="20"/>
        </w:rPr>
        <w:t xml:space="preserve">Załącznik Nr 4 do </w:t>
      </w:r>
      <w:r w:rsidR="00863C56">
        <w:rPr>
          <w:rFonts w:cstheme="minorHAnsi"/>
          <w:b/>
          <w:sz w:val="20"/>
          <w:szCs w:val="20"/>
        </w:rPr>
        <w:t>IWZ</w:t>
      </w:r>
    </w:p>
    <w:p w14:paraId="51F229EF" w14:textId="77777777" w:rsidR="00B330EB" w:rsidRPr="00863C56" w:rsidRDefault="00B330EB" w:rsidP="00B330EB">
      <w:pPr>
        <w:widowControl w:val="0"/>
        <w:overflowPunct w:val="0"/>
        <w:autoSpaceDE w:val="0"/>
        <w:autoSpaceDN w:val="0"/>
        <w:adjustRightInd w:val="0"/>
        <w:spacing w:line="240" w:lineRule="auto"/>
        <w:jc w:val="center"/>
        <w:textAlignment w:val="baseline"/>
        <w:rPr>
          <w:rFonts w:cstheme="minorHAnsi"/>
          <w:b/>
          <w:sz w:val="20"/>
          <w:szCs w:val="20"/>
        </w:rPr>
      </w:pPr>
      <w:r w:rsidRPr="00863C56">
        <w:rPr>
          <w:rFonts w:cstheme="minorHAnsi"/>
          <w:b/>
          <w:sz w:val="20"/>
          <w:szCs w:val="20"/>
        </w:rPr>
        <w:t>UMOWA nr … (wzór)</w:t>
      </w:r>
    </w:p>
    <w:p w14:paraId="6E909ABC" w14:textId="77777777" w:rsidR="00B330EB" w:rsidRPr="00863C56" w:rsidRDefault="00B330EB" w:rsidP="00B330EB">
      <w:pPr>
        <w:widowControl w:val="0"/>
        <w:overflowPunct w:val="0"/>
        <w:autoSpaceDE w:val="0"/>
        <w:autoSpaceDN w:val="0"/>
        <w:adjustRightInd w:val="0"/>
        <w:spacing w:line="240" w:lineRule="auto"/>
        <w:textAlignment w:val="baseline"/>
        <w:rPr>
          <w:rFonts w:cstheme="minorHAnsi"/>
          <w:bCs/>
          <w:sz w:val="20"/>
          <w:szCs w:val="20"/>
        </w:rPr>
      </w:pPr>
      <w:r w:rsidRPr="00863C56">
        <w:rPr>
          <w:rFonts w:cstheme="minorHAnsi"/>
          <w:bCs/>
          <w:sz w:val="20"/>
          <w:szCs w:val="20"/>
        </w:rPr>
        <w:t>zawarta w dniu …………………. 2018 r. w …………………</w:t>
      </w:r>
    </w:p>
    <w:p w14:paraId="090C51F6" w14:textId="77777777" w:rsidR="00B330EB" w:rsidRPr="00863C56" w:rsidRDefault="00B330EB" w:rsidP="00B330EB">
      <w:pPr>
        <w:widowControl w:val="0"/>
        <w:overflowPunct w:val="0"/>
        <w:autoSpaceDE w:val="0"/>
        <w:autoSpaceDN w:val="0"/>
        <w:adjustRightInd w:val="0"/>
        <w:spacing w:line="240" w:lineRule="auto"/>
        <w:textAlignment w:val="baseline"/>
        <w:rPr>
          <w:rFonts w:cstheme="minorHAnsi"/>
          <w:bCs/>
          <w:sz w:val="20"/>
          <w:szCs w:val="20"/>
        </w:rPr>
      </w:pPr>
      <w:r w:rsidRPr="00863C56">
        <w:rPr>
          <w:rFonts w:cstheme="minorHAnsi"/>
          <w:bCs/>
          <w:sz w:val="20"/>
          <w:szCs w:val="20"/>
        </w:rPr>
        <w:t>pomiędzy:</w:t>
      </w:r>
    </w:p>
    <w:p w14:paraId="38B11033" w14:textId="77777777" w:rsidR="00B330EB" w:rsidRPr="00863C56" w:rsidRDefault="00B330EB" w:rsidP="00B330EB">
      <w:pPr>
        <w:widowControl w:val="0"/>
        <w:overflowPunct w:val="0"/>
        <w:autoSpaceDE w:val="0"/>
        <w:autoSpaceDN w:val="0"/>
        <w:adjustRightInd w:val="0"/>
        <w:spacing w:line="240" w:lineRule="auto"/>
        <w:textAlignment w:val="baseline"/>
        <w:rPr>
          <w:rFonts w:cstheme="minorHAnsi"/>
          <w:bCs/>
          <w:sz w:val="20"/>
          <w:szCs w:val="20"/>
        </w:rPr>
      </w:pPr>
      <w:r w:rsidRPr="00863C56">
        <w:rPr>
          <w:rFonts w:cstheme="minorHAnsi"/>
          <w:b/>
          <w:bCs/>
          <w:sz w:val="20"/>
          <w:szCs w:val="20"/>
        </w:rPr>
        <w:t>………………………………………</w:t>
      </w:r>
      <w:r w:rsidRPr="00863C56">
        <w:rPr>
          <w:rFonts w:cstheme="minorHAnsi"/>
          <w:sz w:val="20"/>
          <w:szCs w:val="20"/>
        </w:rPr>
        <w:t xml:space="preserve"> z ……………………, zwaną/</w:t>
      </w:r>
      <w:proofErr w:type="spellStart"/>
      <w:r w:rsidRPr="00863C56">
        <w:rPr>
          <w:rFonts w:cstheme="minorHAnsi"/>
          <w:sz w:val="20"/>
          <w:szCs w:val="20"/>
        </w:rPr>
        <w:t>ym</w:t>
      </w:r>
      <w:proofErr w:type="spellEnd"/>
      <w:r w:rsidRPr="00863C56">
        <w:rPr>
          <w:rFonts w:cstheme="minorHAnsi"/>
          <w:sz w:val="20"/>
          <w:szCs w:val="20"/>
        </w:rPr>
        <w:t xml:space="preserve"> dalej „Zamawiającym”, reprezentowaną przez</w:t>
      </w:r>
      <w:r w:rsidRPr="00863C56">
        <w:rPr>
          <w:rFonts w:cstheme="minorHAnsi"/>
          <w:bCs/>
          <w:sz w:val="20"/>
          <w:szCs w:val="20"/>
        </w:rPr>
        <w:t>:</w:t>
      </w:r>
    </w:p>
    <w:p w14:paraId="7BC75974" w14:textId="77777777" w:rsidR="00B330EB" w:rsidRPr="00863C56" w:rsidRDefault="00B330EB" w:rsidP="00B330EB">
      <w:pPr>
        <w:widowControl w:val="0"/>
        <w:overflowPunct w:val="0"/>
        <w:autoSpaceDE w:val="0"/>
        <w:autoSpaceDN w:val="0"/>
        <w:adjustRightInd w:val="0"/>
        <w:spacing w:line="240" w:lineRule="auto"/>
        <w:textAlignment w:val="baseline"/>
        <w:rPr>
          <w:rFonts w:cstheme="minorHAnsi"/>
          <w:bCs/>
          <w:sz w:val="20"/>
          <w:szCs w:val="20"/>
        </w:rPr>
      </w:pPr>
      <w:r w:rsidRPr="00863C56">
        <w:rPr>
          <w:rFonts w:cstheme="minorHAnsi"/>
          <w:bCs/>
          <w:sz w:val="20"/>
          <w:szCs w:val="20"/>
        </w:rPr>
        <w:t>............................,</w:t>
      </w:r>
    </w:p>
    <w:p w14:paraId="29BFAAAF" w14:textId="77777777" w:rsidR="00B330EB" w:rsidRPr="00863C56" w:rsidRDefault="00B330EB" w:rsidP="00B330EB">
      <w:pPr>
        <w:widowControl w:val="0"/>
        <w:overflowPunct w:val="0"/>
        <w:autoSpaceDE w:val="0"/>
        <w:autoSpaceDN w:val="0"/>
        <w:adjustRightInd w:val="0"/>
        <w:spacing w:line="240" w:lineRule="auto"/>
        <w:textAlignment w:val="baseline"/>
        <w:rPr>
          <w:rFonts w:cstheme="minorHAnsi"/>
          <w:bCs/>
          <w:sz w:val="20"/>
          <w:szCs w:val="20"/>
        </w:rPr>
      </w:pPr>
      <w:r w:rsidRPr="00863C56">
        <w:rPr>
          <w:rFonts w:cstheme="minorHAnsi"/>
          <w:bCs/>
          <w:sz w:val="20"/>
          <w:szCs w:val="20"/>
        </w:rPr>
        <w:t>............................,</w:t>
      </w:r>
    </w:p>
    <w:p w14:paraId="3903B2A6" w14:textId="77777777" w:rsidR="00B330EB" w:rsidRPr="00863C56" w:rsidRDefault="00B330EB" w:rsidP="00B330EB">
      <w:pPr>
        <w:widowControl w:val="0"/>
        <w:overflowPunct w:val="0"/>
        <w:autoSpaceDE w:val="0"/>
        <w:autoSpaceDN w:val="0"/>
        <w:adjustRightInd w:val="0"/>
        <w:spacing w:line="240" w:lineRule="auto"/>
        <w:textAlignment w:val="baseline"/>
        <w:rPr>
          <w:rFonts w:cstheme="minorHAnsi"/>
          <w:sz w:val="20"/>
          <w:szCs w:val="20"/>
        </w:rPr>
      </w:pPr>
      <w:r w:rsidRPr="00863C56">
        <w:rPr>
          <w:rFonts w:cstheme="minorHAnsi"/>
          <w:sz w:val="20"/>
          <w:szCs w:val="20"/>
        </w:rPr>
        <w:t>a</w:t>
      </w:r>
    </w:p>
    <w:p w14:paraId="5DE9512F" w14:textId="77777777" w:rsidR="00B330EB" w:rsidRPr="00863C56" w:rsidRDefault="00B330EB" w:rsidP="00B330EB">
      <w:pPr>
        <w:widowControl w:val="0"/>
        <w:overflowPunct w:val="0"/>
        <w:autoSpaceDE w:val="0"/>
        <w:autoSpaceDN w:val="0"/>
        <w:adjustRightInd w:val="0"/>
        <w:spacing w:line="240" w:lineRule="auto"/>
        <w:textAlignment w:val="baseline"/>
        <w:rPr>
          <w:rFonts w:cstheme="minorHAnsi"/>
          <w:sz w:val="20"/>
          <w:szCs w:val="20"/>
        </w:rPr>
      </w:pPr>
      <w:r w:rsidRPr="00863C56">
        <w:rPr>
          <w:rFonts w:cstheme="minorHAnsi"/>
          <w:sz w:val="20"/>
          <w:szCs w:val="20"/>
        </w:rPr>
        <w:t>……………………………………………………z siedzibą w………………………………</w:t>
      </w:r>
    </w:p>
    <w:p w14:paraId="5ADC71D5" w14:textId="77777777" w:rsidR="00B330EB" w:rsidRPr="00863C56" w:rsidRDefault="00B330EB" w:rsidP="00B330EB">
      <w:pPr>
        <w:overflowPunct w:val="0"/>
        <w:autoSpaceDE w:val="0"/>
        <w:autoSpaceDN w:val="0"/>
        <w:adjustRightInd w:val="0"/>
        <w:spacing w:line="240" w:lineRule="auto"/>
        <w:textAlignment w:val="baseline"/>
        <w:rPr>
          <w:rFonts w:cstheme="minorHAnsi"/>
          <w:sz w:val="20"/>
          <w:szCs w:val="20"/>
        </w:rPr>
      </w:pPr>
      <w:r w:rsidRPr="00863C56">
        <w:rPr>
          <w:rFonts w:cstheme="minorHAnsi"/>
          <w:sz w:val="20"/>
          <w:szCs w:val="20"/>
        </w:rPr>
        <w:t xml:space="preserve">wpisanym do rejestru przedsiębiorców prowadzonego przez ………………………………………, pod numerem KRS:………………….,: NIP: ……………………………..., </w:t>
      </w:r>
      <w:r w:rsidRPr="00863C56">
        <w:rPr>
          <w:rFonts w:cstheme="minorHAnsi"/>
          <w:bCs/>
          <w:sz w:val="20"/>
          <w:szCs w:val="20"/>
        </w:rPr>
        <w:t>REGON:…………</w:t>
      </w:r>
      <w:r w:rsidRPr="00863C56">
        <w:rPr>
          <w:rFonts w:cstheme="minorHAnsi"/>
          <w:sz w:val="20"/>
          <w:szCs w:val="20"/>
        </w:rPr>
        <w:t xml:space="preserve"> zwanym/ą dalej „Wykonawcą”</w:t>
      </w:r>
      <w:r w:rsidRPr="00863C56">
        <w:rPr>
          <w:rFonts w:cstheme="minorHAnsi"/>
          <w:sz w:val="20"/>
          <w:szCs w:val="20"/>
          <w:vertAlign w:val="superscript"/>
        </w:rPr>
        <w:footnoteReference w:id="1"/>
      </w:r>
      <w:r w:rsidRPr="00863C56">
        <w:rPr>
          <w:rFonts w:cstheme="minorHAnsi"/>
          <w:sz w:val="20"/>
          <w:szCs w:val="20"/>
        </w:rPr>
        <w:t>,  reprezentowanym/ą przez ................</w:t>
      </w:r>
    </w:p>
    <w:p w14:paraId="5607D896" w14:textId="77777777" w:rsidR="00B330EB" w:rsidRPr="00863C56" w:rsidRDefault="00B330EB" w:rsidP="00B330EB">
      <w:pPr>
        <w:overflowPunct w:val="0"/>
        <w:autoSpaceDE w:val="0"/>
        <w:autoSpaceDN w:val="0"/>
        <w:adjustRightInd w:val="0"/>
        <w:spacing w:line="240" w:lineRule="auto"/>
        <w:textAlignment w:val="baseline"/>
        <w:rPr>
          <w:rFonts w:cstheme="minorHAnsi"/>
          <w:sz w:val="20"/>
          <w:szCs w:val="20"/>
        </w:rPr>
      </w:pPr>
      <w:r w:rsidRPr="00863C56">
        <w:rPr>
          <w:rFonts w:cstheme="minorHAnsi"/>
          <w:sz w:val="20"/>
          <w:szCs w:val="20"/>
        </w:rPr>
        <w:t>…………………………….,</w:t>
      </w:r>
    </w:p>
    <w:p w14:paraId="060CD507" w14:textId="77777777" w:rsidR="00B330EB" w:rsidRPr="00863C56" w:rsidRDefault="00B330EB" w:rsidP="00B330EB">
      <w:pPr>
        <w:overflowPunct w:val="0"/>
        <w:autoSpaceDE w:val="0"/>
        <w:autoSpaceDN w:val="0"/>
        <w:adjustRightInd w:val="0"/>
        <w:spacing w:line="240" w:lineRule="auto"/>
        <w:textAlignment w:val="baseline"/>
        <w:rPr>
          <w:rFonts w:cstheme="minorHAnsi"/>
          <w:sz w:val="20"/>
          <w:szCs w:val="20"/>
        </w:rPr>
      </w:pPr>
      <w:r w:rsidRPr="00863C56">
        <w:rPr>
          <w:rFonts w:cstheme="minorHAnsi"/>
          <w:sz w:val="20"/>
          <w:szCs w:val="20"/>
        </w:rPr>
        <w:t>łącznie zwanych Stronami.</w:t>
      </w:r>
    </w:p>
    <w:p w14:paraId="35551B8D" w14:textId="77777777" w:rsidR="00B330EB" w:rsidRPr="00863C56" w:rsidRDefault="00B330EB" w:rsidP="00B330EB">
      <w:pPr>
        <w:overflowPunct w:val="0"/>
        <w:autoSpaceDE w:val="0"/>
        <w:autoSpaceDN w:val="0"/>
        <w:adjustRightInd w:val="0"/>
        <w:spacing w:line="240" w:lineRule="auto"/>
        <w:textAlignment w:val="baseline"/>
        <w:rPr>
          <w:rFonts w:cstheme="minorHAnsi"/>
          <w:sz w:val="20"/>
          <w:szCs w:val="20"/>
        </w:rPr>
      </w:pPr>
    </w:p>
    <w:p w14:paraId="1D0EB7EE" w14:textId="77777777" w:rsidR="00B330EB" w:rsidRPr="00863C56" w:rsidRDefault="00B330EB" w:rsidP="00B330EB">
      <w:pPr>
        <w:overflowPunct w:val="0"/>
        <w:autoSpaceDE w:val="0"/>
        <w:autoSpaceDN w:val="0"/>
        <w:adjustRightInd w:val="0"/>
        <w:spacing w:line="240" w:lineRule="auto"/>
        <w:textAlignment w:val="baseline"/>
        <w:rPr>
          <w:rFonts w:cstheme="minorHAnsi"/>
          <w:sz w:val="20"/>
          <w:szCs w:val="20"/>
        </w:rPr>
      </w:pPr>
      <w:r w:rsidRPr="00863C56">
        <w:rPr>
          <w:rFonts w:cstheme="minorHAnsi"/>
          <w:sz w:val="20"/>
          <w:szCs w:val="20"/>
        </w:rPr>
        <w:t>Strony oświadczają, że umowa:</w:t>
      </w:r>
    </w:p>
    <w:p w14:paraId="52DCAA3B" w14:textId="77777777" w:rsidR="00555051" w:rsidRPr="00555051" w:rsidRDefault="00B330EB" w:rsidP="00555051">
      <w:pPr>
        <w:widowControl w:val="0"/>
        <w:numPr>
          <w:ilvl w:val="0"/>
          <w:numId w:val="18"/>
        </w:numPr>
        <w:overflowPunct w:val="0"/>
        <w:autoSpaceDE w:val="0"/>
        <w:autoSpaceDN w:val="0"/>
        <w:adjustRightInd w:val="0"/>
        <w:spacing w:after="0" w:line="240" w:lineRule="auto"/>
        <w:jc w:val="both"/>
        <w:textAlignment w:val="baseline"/>
        <w:rPr>
          <w:rFonts w:cstheme="minorHAnsi"/>
          <w:sz w:val="20"/>
          <w:szCs w:val="20"/>
        </w:rPr>
      </w:pPr>
      <w:r w:rsidRPr="00863C56">
        <w:rPr>
          <w:rFonts w:cstheme="minorHAnsi"/>
          <w:sz w:val="20"/>
          <w:szCs w:val="20"/>
        </w:rPr>
        <w:t xml:space="preserve">została zawarta w wyniku przeprowadzenia postępowania o udzielenie zamówienia publicznego w trybie </w:t>
      </w:r>
      <w:r w:rsidR="00555051" w:rsidRPr="00555051">
        <w:rPr>
          <w:rFonts w:cstheme="minorHAnsi"/>
          <w:sz w:val="20"/>
          <w:szCs w:val="20"/>
        </w:rPr>
        <w:t>zapytania ofertowego z zachowaniem zasady uczciwej konkurencji i równego traktowania Wykonawców, a także zgodnie z warunkami i procedurami określonymi w Wytycznych w zakresie kwalifikowalności wydatków w ramach Europejskiego Funduszu Rozwoju Regionalnego, Europejskiego Funduszu Społecznego oraz Funduszu Spójności na lata 2014-2020, dla zamówień wartości równej lub niższej niż kwota określona w art. 4 pkt. 8 PZP, a jednocześnie przekraczającej 50 tys. PLN netto.</w:t>
      </w:r>
    </w:p>
    <w:p w14:paraId="64FEE9E5" w14:textId="767B8C72" w:rsidR="00B330EB" w:rsidRPr="00863C56" w:rsidRDefault="00555051" w:rsidP="00555051">
      <w:pPr>
        <w:widowControl w:val="0"/>
        <w:numPr>
          <w:ilvl w:val="0"/>
          <w:numId w:val="18"/>
        </w:numPr>
        <w:overflowPunct w:val="0"/>
        <w:autoSpaceDE w:val="0"/>
        <w:autoSpaceDN w:val="0"/>
        <w:adjustRightInd w:val="0"/>
        <w:spacing w:after="0" w:line="240" w:lineRule="auto"/>
        <w:jc w:val="both"/>
        <w:textAlignment w:val="baseline"/>
        <w:rPr>
          <w:rFonts w:eastAsia="Calibri" w:cstheme="minorHAnsi"/>
          <w:sz w:val="20"/>
          <w:szCs w:val="20"/>
        </w:rPr>
      </w:pPr>
      <w:r w:rsidRPr="00555051">
        <w:rPr>
          <w:rFonts w:cstheme="minorHAnsi"/>
          <w:sz w:val="20"/>
          <w:szCs w:val="20"/>
        </w:rPr>
        <w:t>Do niniejszego zamówienia nie stosuje się trybu przetargu nieograniczonego o szacunkowej wartości przedmiotu zamówienia poniżej 30 000 euro zgodnie z przepisami ustawy z dnia 29 stycznia 2004 r. Prawo zamówień publicznych (</w:t>
      </w:r>
      <w:proofErr w:type="spellStart"/>
      <w:r w:rsidRPr="00555051">
        <w:rPr>
          <w:rFonts w:cstheme="minorHAnsi"/>
          <w:sz w:val="20"/>
          <w:szCs w:val="20"/>
        </w:rPr>
        <w:t>t.j</w:t>
      </w:r>
      <w:proofErr w:type="spellEnd"/>
      <w:r w:rsidRPr="00555051">
        <w:rPr>
          <w:rFonts w:cstheme="minorHAnsi"/>
          <w:sz w:val="20"/>
          <w:szCs w:val="20"/>
        </w:rPr>
        <w:t>. Dz. U. z 2017 r., poz. 1579 ze zm.), zwanej dalej „</w:t>
      </w:r>
      <w:proofErr w:type="spellStart"/>
      <w:r w:rsidRPr="00555051">
        <w:rPr>
          <w:rFonts w:cstheme="minorHAnsi"/>
          <w:sz w:val="20"/>
          <w:szCs w:val="20"/>
        </w:rPr>
        <w:t>uPzp</w:t>
      </w:r>
      <w:proofErr w:type="spellEnd"/>
      <w:r w:rsidRPr="00555051">
        <w:rPr>
          <w:rFonts w:cstheme="minorHAnsi"/>
          <w:sz w:val="20"/>
          <w:szCs w:val="20"/>
        </w:rPr>
        <w:t>”</w:t>
      </w:r>
    </w:p>
    <w:p w14:paraId="225FDCD8" w14:textId="77E065B2" w:rsidR="00B330EB" w:rsidRPr="00863C56" w:rsidRDefault="00B330EB" w:rsidP="00555051">
      <w:pPr>
        <w:widowControl w:val="0"/>
        <w:numPr>
          <w:ilvl w:val="0"/>
          <w:numId w:val="18"/>
        </w:numPr>
        <w:suppressAutoHyphens/>
        <w:overflowPunct w:val="0"/>
        <w:autoSpaceDE w:val="0"/>
        <w:autoSpaceDN w:val="0"/>
        <w:adjustRightInd w:val="0"/>
        <w:spacing w:after="0" w:line="240" w:lineRule="auto"/>
        <w:jc w:val="both"/>
        <w:textAlignment w:val="baseline"/>
        <w:rPr>
          <w:rFonts w:eastAsia="Calibri" w:cstheme="minorHAnsi"/>
          <w:sz w:val="20"/>
          <w:szCs w:val="20"/>
        </w:rPr>
      </w:pPr>
      <w:r w:rsidRPr="00863C56">
        <w:rPr>
          <w:rFonts w:cstheme="minorHAnsi"/>
          <w:sz w:val="20"/>
          <w:szCs w:val="20"/>
        </w:rPr>
        <w:t xml:space="preserve">zakup współfinansowany ze </w:t>
      </w:r>
      <w:r w:rsidR="00863C56">
        <w:rPr>
          <w:rFonts w:cstheme="minorHAnsi"/>
          <w:sz w:val="20"/>
          <w:szCs w:val="20"/>
        </w:rPr>
        <w:t>środków RPO WP</w:t>
      </w:r>
      <w:r w:rsidRPr="00863C56">
        <w:rPr>
          <w:rFonts w:cstheme="minorHAnsi"/>
          <w:sz w:val="20"/>
          <w:szCs w:val="20"/>
        </w:rPr>
        <w:t xml:space="preserve"> - </w:t>
      </w:r>
      <w:r w:rsidR="00863C56">
        <w:rPr>
          <w:rFonts w:cstheme="minorHAnsi"/>
          <w:sz w:val="20"/>
          <w:szCs w:val="20"/>
        </w:rPr>
        <w:t>D</w:t>
      </w:r>
      <w:r w:rsidRPr="00863C56">
        <w:rPr>
          <w:rFonts w:cstheme="minorHAnsi"/>
          <w:sz w:val="20"/>
          <w:szCs w:val="20"/>
        </w:rPr>
        <w:t xml:space="preserve">ziałanie </w:t>
      </w:r>
      <w:r w:rsidR="00863C56">
        <w:rPr>
          <w:rFonts w:cstheme="minorHAnsi"/>
          <w:sz w:val="20"/>
          <w:szCs w:val="20"/>
        </w:rPr>
        <w:t>9.2</w:t>
      </w:r>
      <w:r w:rsidRPr="00863C56">
        <w:rPr>
          <w:rFonts w:cstheme="minorHAnsi"/>
          <w:sz w:val="20"/>
          <w:szCs w:val="20"/>
        </w:rPr>
        <w:t>. – projekt „…………….</w:t>
      </w:r>
    </w:p>
    <w:p w14:paraId="52A81E76" w14:textId="77777777" w:rsidR="00B330EB" w:rsidRPr="00863C56" w:rsidRDefault="00B330EB" w:rsidP="00B330EB">
      <w:pPr>
        <w:widowControl w:val="0"/>
        <w:overflowPunct w:val="0"/>
        <w:autoSpaceDE w:val="0"/>
        <w:autoSpaceDN w:val="0"/>
        <w:adjustRightInd w:val="0"/>
        <w:spacing w:line="240" w:lineRule="auto"/>
        <w:textAlignment w:val="baseline"/>
        <w:rPr>
          <w:rFonts w:cstheme="minorHAnsi"/>
          <w:b/>
          <w:bCs/>
          <w:sz w:val="20"/>
          <w:szCs w:val="20"/>
        </w:rPr>
      </w:pPr>
    </w:p>
    <w:p w14:paraId="16A58676" w14:textId="77777777" w:rsidR="00B330EB" w:rsidRPr="00863C56" w:rsidRDefault="00B330EB" w:rsidP="00B330EB">
      <w:pPr>
        <w:widowControl w:val="0"/>
        <w:overflowPunct w:val="0"/>
        <w:autoSpaceDE w:val="0"/>
        <w:autoSpaceDN w:val="0"/>
        <w:adjustRightInd w:val="0"/>
        <w:spacing w:line="240" w:lineRule="auto"/>
        <w:jc w:val="center"/>
        <w:textAlignment w:val="baseline"/>
        <w:rPr>
          <w:rFonts w:cstheme="minorHAnsi"/>
          <w:b/>
          <w:bCs/>
          <w:sz w:val="20"/>
          <w:szCs w:val="20"/>
        </w:rPr>
      </w:pPr>
      <w:r w:rsidRPr="00863C56">
        <w:rPr>
          <w:rFonts w:cstheme="minorHAnsi"/>
          <w:b/>
          <w:bCs/>
          <w:sz w:val="20"/>
          <w:szCs w:val="20"/>
        </w:rPr>
        <w:sym w:font="Times New Roman" w:char="00A7"/>
      </w:r>
      <w:r w:rsidRPr="00863C56">
        <w:rPr>
          <w:rFonts w:cstheme="minorHAnsi"/>
          <w:b/>
          <w:bCs/>
          <w:sz w:val="20"/>
          <w:szCs w:val="20"/>
        </w:rPr>
        <w:t xml:space="preserve"> 1</w:t>
      </w:r>
    </w:p>
    <w:p w14:paraId="67241E6D" w14:textId="77777777" w:rsidR="00B330EB" w:rsidRPr="00863C56" w:rsidRDefault="00B330EB" w:rsidP="00B330EB">
      <w:pPr>
        <w:widowControl w:val="0"/>
        <w:overflowPunct w:val="0"/>
        <w:autoSpaceDE w:val="0"/>
        <w:autoSpaceDN w:val="0"/>
        <w:adjustRightInd w:val="0"/>
        <w:spacing w:line="240" w:lineRule="auto"/>
        <w:jc w:val="center"/>
        <w:textAlignment w:val="baseline"/>
        <w:rPr>
          <w:rFonts w:cstheme="minorHAnsi"/>
          <w:b/>
          <w:bCs/>
          <w:sz w:val="20"/>
          <w:szCs w:val="20"/>
        </w:rPr>
      </w:pPr>
      <w:r w:rsidRPr="00863C56">
        <w:rPr>
          <w:rFonts w:cstheme="minorHAnsi"/>
          <w:b/>
          <w:bCs/>
          <w:sz w:val="20"/>
          <w:szCs w:val="20"/>
        </w:rPr>
        <w:t>Przedmiot umowy</w:t>
      </w:r>
    </w:p>
    <w:p w14:paraId="6FB03953" w14:textId="2C578AA4" w:rsidR="00B330EB" w:rsidRPr="00863C56" w:rsidRDefault="00B330EB" w:rsidP="00C70F92">
      <w:pPr>
        <w:numPr>
          <w:ilvl w:val="3"/>
          <w:numId w:val="8"/>
        </w:numPr>
        <w:spacing w:after="0" w:line="280" w:lineRule="exact"/>
        <w:ind w:left="284"/>
        <w:jc w:val="both"/>
        <w:rPr>
          <w:rFonts w:cstheme="minorHAnsi"/>
          <w:sz w:val="20"/>
          <w:szCs w:val="20"/>
        </w:rPr>
      </w:pPr>
      <w:r w:rsidRPr="00863C56">
        <w:rPr>
          <w:rFonts w:cstheme="minorHAnsi"/>
          <w:sz w:val="20"/>
          <w:szCs w:val="20"/>
        </w:rPr>
        <w:t>Przedmiotem umowy jest dostawa sprzętu komputerowego wraz z licencjami do oprogramowania, dostarczenie instrukcji obsługi oraz udzielenie gwarancji na dostarczony sprzęt (karty gwarancyjne producenta) w celu wyposażenia ……………………………………………….., w tym:</w:t>
      </w:r>
    </w:p>
    <w:p w14:paraId="41E83797" w14:textId="77777777" w:rsidR="00DC21EA" w:rsidRDefault="00DC21EA" w:rsidP="00DC21EA">
      <w:pPr>
        <w:autoSpaceDE w:val="0"/>
        <w:autoSpaceDN w:val="0"/>
        <w:adjustRightInd w:val="0"/>
        <w:spacing w:line="240" w:lineRule="auto"/>
        <w:ind w:left="540"/>
        <w:jc w:val="both"/>
        <w:rPr>
          <w:rFonts w:cstheme="minorHAnsi"/>
          <w:b/>
          <w:sz w:val="20"/>
          <w:szCs w:val="20"/>
        </w:rPr>
      </w:pPr>
    </w:p>
    <w:p w14:paraId="1BA52433"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 xml:space="preserve">a. Laptop z oprogramowaniem (pakiet biurowy wersja edukacyjna + program antywirusowy + zarządzania zestawem przenośnych komputerów) + System operacyjny </w:t>
      </w:r>
    </w:p>
    <w:p w14:paraId="296A675C"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Liczba sztuk: 37</w:t>
      </w:r>
    </w:p>
    <w:p w14:paraId="720BFC0D"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lastRenderedPageBreak/>
        <w:t xml:space="preserve">b. </w:t>
      </w:r>
      <w:proofErr w:type="spellStart"/>
      <w:r w:rsidRPr="00115E99">
        <w:rPr>
          <w:rFonts w:cstheme="minorHAnsi"/>
          <w:b/>
          <w:sz w:val="20"/>
          <w:szCs w:val="20"/>
        </w:rPr>
        <w:t>Wizualizer</w:t>
      </w:r>
      <w:proofErr w:type="spellEnd"/>
    </w:p>
    <w:p w14:paraId="50D17170"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Liczba sztuk: 1</w:t>
      </w:r>
    </w:p>
    <w:p w14:paraId="0DF9B320"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c. Tablica interaktywna z projektorem</w:t>
      </w:r>
    </w:p>
    <w:p w14:paraId="3F599982"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Liczba sztuk: 3</w:t>
      </w:r>
    </w:p>
    <w:p w14:paraId="6B62E39F"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d. Tablet</w:t>
      </w:r>
    </w:p>
    <w:p w14:paraId="4BC32AF8"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Liczba sztuk: 15</w:t>
      </w:r>
    </w:p>
    <w:p w14:paraId="19544EA1"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e. Kamera cyfrowa</w:t>
      </w:r>
    </w:p>
    <w:p w14:paraId="5259247E"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Liczba sztuk: 1</w:t>
      </w:r>
    </w:p>
    <w:p w14:paraId="40D9E3D8"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f. UPS</w:t>
      </w:r>
    </w:p>
    <w:p w14:paraId="0206A8CB"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Liczba sztuk: 1</w:t>
      </w:r>
    </w:p>
    <w:p w14:paraId="5486269F"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g. Urządzenie wielofunkcyjne</w:t>
      </w:r>
    </w:p>
    <w:p w14:paraId="3984886B"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Liczba sztuk: 1</w:t>
      </w:r>
    </w:p>
    <w:p w14:paraId="2C723582"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h. Router</w:t>
      </w:r>
    </w:p>
    <w:p w14:paraId="347B7E64"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Liczba sztuk: 5</w:t>
      </w:r>
    </w:p>
    <w:p w14:paraId="00AC84B8"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e. rozbudowa sieci Internet w szkole</w:t>
      </w:r>
    </w:p>
    <w:p w14:paraId="56B5CA4E" w14:textId="756C37C5" w:rsidR="00863C56" w:rsidRPr="00863C56"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Liczba punktów dostępowych: 5</w:t>
      </w:r>
    </w:p>
    <w:p w14:paraId="227CEFFD" w14:textId="77777777" w:rsidR="00B330EB" w:rsidRPr="00863C56" w:rsidRDefault="00B330EB" w:rsidP="00B330EB">
      <w:pPr>
        <w:spacing w:line="240" w:lineRule="auto"/>
        <w:ind w:left="284"/>
        <w:contextualSpacing/>
        <w:rPr>
          <w:rFonts w:eastAsia="Calibri" w:cstheme="minorHAnsi"/>
          <w:sz w:val="20"/>
          <w:szCs w:val="20"/>
        </w:rPr>
      </w:pPr>
    </w:p>
    <w:p w14:paraId="2E0F77E1" w14:textId="77777777" w:rsidR="00B330EB" w:rsidRPr="00863C56" w:rsidRDefault="00B330EB" w:rsidP="00863C56">
      <w:pPr>
        <w:spacing w:line="240" w:lineRule="auto"/>
        <w:ind w:left="284"/>
        <w:contextualSpacing/>
        <w:jc w:val="both"/>
        <w:rPr>
          <w:rFonts w:cstheme="minorHAnsi"/>
          <w:sz w:val="20"/>
          <w:szCs w:val="20"/>
        </w:rPr>
      </w:pPr>
      <w:r w:rsidRPr="00863C56">
        <w:rPr>
          <w:rFonts w:cstheme="minorHAnsi"/>
          <w:sz w:val="20"/>
          <w:szCs w:val="20"/>
        </w:rPr>
        <w:t>dalej „sprzęt komputerowy”, wraz z instrukcjami obsługi oraz udzielenie gwarancji na dostarczony sprzęt komputerowy na warunkach określonych w Opisie Przedmiotu Zamówienia, dalej „OPZ” (Załącznik nr 1 do umowy) i Ofercie (Załącznik nr 2 do umowy).</w:t>
      </w:r>
    </w:p>
    <w:p w14:paraId="2276CAB5" w14:textId="77777777" w:rsidR="00B330EB" w:rsidRPr="00863C56" w:rsidRDefault="00B330EB" w:rsidP="00C70F92">
      <w:pPr>
        <w:widowControl w:val="0"/>
        <w:numPr>
          <w:ilvl w:val="3"/>
          <w:numId w:val="8"/>
        </w:numPr>
        <w:overflowPunct w:val="0"/>
        <w:autoSpaceDE w:val="0"/>
        <w:autoSpaceDN w:val="0"/>
        <w:adjustRightInd w:val="0"/>
        <w:spacing w:after="0" w:line="240" w:lineRule="auto"/>
        <w:ind w:left="284" w:hanging="284"/>
        <w:jc w:val="both"/>
        <w:textAlignment w:val="baseline"/>
        <w:rPr>
          <w:rFonts w:cstheme="minorHAnsi"/>
          <w:sz w:val="20"/>
          <w:szCs w:val="20"/>
        </w:rPr>
      </w:pPr>
      <w:r w:rsidRPr="00863C56">
        <w:rPr>
          <w:rFonts w:cstheme="minorHAnsi"/>
          <w:sz w:val="20"/>
          <w:szCs w:val="20"/>
        </w:rPr>
        <w:t>Wykonawca zobowiązuje się dostarczyć Zamawiającemu sprzęt komputerowy zgodnie ze specyfikacją ujętą w OPZ oraz z Ofertą.</w:t>
      </w:r>
    </w:p>
    <w:p w14:paraId="5BB019CF" w14:textId="7D190417" w:rsidR="00B330EB" w:rsidRPr="00863C56" w:rsidRDefault="00B330EB" w:rsidP="00C70F92">
      <w:pPr>
        <w:widowControl w:val="0"/>
        <w:numPr>
          <w:ilvl w:val="3"/>
          <w:numId w:val="8"/>
        </w:numPr>
        <w:overflowPunct w:val="0"/>
        <w:autoSpaceDE w:val="0"/>
        <w:autoSpaceDN w:val="0"/>
        <w:adjustRightInd w:val="0"/>
        <w:spacing w:line="240" w:lineRule="auto"/>
        <w:ind w:left="284" w:hanging="284"/>
        <w:jc w:val="both"/>
        <w:textAlignment w:val="baseline"/>
        <w:rPr>
          <w:rFonts w:cstheme="minorHAnsi"/>
          <w:sz w:val="20"/>
          <w:szCs w:val="20"/>
        </w:rPr>
      </w:pPr>
      <w:r w:rsidRPr="00863C56">
        <w:rPr>
          <w:rFonts w:cstheme="minorHAnsi"/>
          <w:sz w:val="20"/>
          <w:szCs w:val="20"/>
        </w:rPr>
        <w:t xml:space="preserve">Ilekroć w umowie jest mowa o </w:t>
      </w:r>
      <w:r w:rsidRPr="00863C56">
        <w:rPr>
          <w:rFonts w:cstheme="minorHAnsi"/>
          <w:i/>
          <w:sz w:val="20"/>
          <w:szCs w:val="20"/>
        </w:rPr>
        <w:t>dniach</w:t>
      </w:r>
      <w:r w:rsidRPr="00863C56">
        <w:rPr>
          <w:rFonts w:cstheme="minorHAnsi"/>
          <w:sz w:val="20"/>
          <w:szCs w:val="20"/>
        </w:rPr>
        <w:t xml:space="preserve"> </w:t>
      </w:r>
      <w:r w:rsidRPr="00863C56">
        <w:rPr>
          <w:rFonts w:cstheme="minorHAnsi"/>
          <w:i/>
          <w:sz w:val="20"/>
          <w:szCs w:val="20"/>
        </w:rPr>
        <w:t xml:space="preserve">roboczych, </w:t>
      </w:r>
      <w:r w:rsidRPr="00863C56">
        <w:rPr>
          <w:rFonts w:cstheme="minorHAnsi"/>
          <w:sz w:val="20"/>
          <w:szCs w:val="20"/>
        </w:rPr>
        <w:t xml:space="preserve">należy przez to rozumieć dni od poniedziałku do piątku z wyłączeniem dni ustawowo wolnych od pracy. </w:t>
      </w:r>
      <w:r w:rsidRPr="00863C56">
        <w:rPr>
          <w:rFonts w:cstheme="minorHAnsi"/>
          <w:color w:val="000000"/>
          <w:sz w:val="20"/>
          <w:szCs w:val="20"/>
        </w:rPr>
        <w:t>Jeżeli w umowie, przy określaniu liczby dni nie wskazano „dzień roboczy”, Zamawiający określa w tych zapisach umowy dzień kalendarzowy.</w:t>
      </w:r>
    </w:p>
    <w:p w14:paraId="0DDB056D" w14:textId="77777777" w:rsidR="00B330EB" w:rsidRPr="00863C56" w:rsidRDefault="00B330EB" w:rsidP="00B330EB">
      <w:pPr>
        <w:tabs>
          <w:tab w:val="left" w:pos="720"/>
        </w:tabs>
        <w:overflowPunct w:val="0"/>
        <w:autoSpaceDE w:val="0"/>
        <w:autoSpaceDN w:val="0"/>
        <w:adjustRightInd w:val="0"/>
        <w:spacing w:line="240" w:lineRule="auto"/>
        <w:jc w:val="center"/>
        <w:textAlignment w:val="baseline"/>
        <w:rPr>
          <w:rFonts w:cstheme="minorHAnsi"/>
          <w:b/>
          <w:sz w:val="20"/>
          <w:szCs w:val="20"/>
        </w:rPr>
      </w:pPr>
      <w:r w:rsidRPr="00863C56">
        <w:rPr>
          <w:rFonts w:cstheme="minorHAnsi"/>
          <w:b/>
          <w:sz w:val="20"/>
          <w:szCs w:val="20"/>
        </w:rPr>
        <w:t>§ 2</w:t>
      </w:r>
    </w:p>
    <w:p w14:paraId="266BD74E" w14:textId="77777777" w:rsidR="00B330EB" w:rsidRPr="00863C56" w:rsidRDefault="00B330EB" w:rsidP="00B330EB">
      <w:pPr>
        <w:widowControl w:val="0"/>
        <w:overflowPunct w:val="0"/>
        <w:autoSpaceDE w:val="0"/>
        <w:autoSpaceDN w:val="0"/>
        <w:adjustRightInd w:val="0"/>
        <w:spacing w:line="240" w:lineRule="auto"/>
        <w:jc w:val="center"/>
        <w:textAlignment w:val="baseline"/>
        <w:rPr>
          <w:rFonts w:cstheme="minorHAnsi"/>
          <w:b/>
          <w:bCs/>
          <w:sz w:val="20"/>
          <w:szCs w:val="20"/>
        </w:rPr>
      </w:pPr>
      <w:r w:rsidRPr="00863C56">
        <w:rPr>
          <w:rFonts w:cstheme="minorHAnsi"/>
          <w:b/>
          <w:bCs/>
          <w:sz w:val="20"/>
          <w:szCs w:val="20"/>
        </w:rPr>
        <w:t>Termin realizacji i warunki dostawy</w:t>
      </w:r>
    </w:p>
    <w:p w14:paraId="122F815D" w14:textId="77777777" w:rsidR="00B330EB" w:rsidRPr="00863C56" w:rsidRDefault="00B330EB" w:rsidP="00C70F92">
      <w:pPr>
        <w:widowControl w:val="0"/>
        <w:numPr>
          <w:ilvl w:val="3"/>
          <w:numId w:val="2"/>
        </w:numPr>
        <w:tabs>
          <w:tab w:val="clear" w:pos="502"/>
        </w:tabs>
        <w:overflowPunct w:val="0"/>
        <w:autoSpaceDE w:val="0"/>
        <w:autoSpaceDN w:val="0"/>
        <w:adjustRightInd w:val="0"/>
        <w:spacing w:after="0" w:line="240" w:lineRule="auto"/>
        <w:ind w:left="360"/>
        <w:jc w:val="both"/>
        <w:textAlignment w:val="baseline"/>
        <w:rPr>
          <w:rFonts w:cstheme="minorHAnsi"/>
          <w:sz w:val="20"/>
          <w:szCs w:val="20"/>
        </w:rPr>
      </w:pPr>
      <w:r w:rsidRPr="00863C56">
        <w:rPr>
          <w:rFonts w:cstheme="minorHAnsi"/>
          <w:sz w:val="20"/>
          <w:szCs w:val="20"/>
        </w:rPr>
        <w:t xml:space="preserve">Wykonawca zobowiązuje się dostarczyć sprzęt komputerowy do lokalizacji wskazanych w opisie w terminie do </w:t>
      </w:r>
      <w:r w:rsidRPr="00047139">
        <w:rPr>
          <w:rFonts w:cstheme="minorHAnsi"/>
          <w:sz w:val="20"/>
          <w:szCs w:val="20"/>
        </w:rPr>
        <w:t>……….</w:t>
      </w:r>
      <w:r w:rsidRPr="00863C56">
        <w:rPr>
          <w:rFonts w:cstheme="minorHAnsi"/>
          <w:sz w:val="20"/>
          <w:szCs w:val="20"/>
        </w:rPr>
        <w:t xml:space="preserve"> dni od podpisania umowy.</w:t>
      </w:r>
    </w:p>
    <w:p w14:paraId="43827ED6" w14:textId="2B33D7AA" w:rsidR="00B330EB" w:rsidRPr="00863C56" w:rsidRDefault="00B330EB" w:rsidP="00C70F92">
      <w:pPr>
        <w:widowControl w:val="0"/>
        <w:numPr>
          <w:ilvl w:val="3"/>
          <w:numId w:val="2"/>
        </w:numPr>
        <w:tabs>
          <w:tab w:val="clear" w:pos="502"/>
        </w:tabs>
        <w:overflowPunct w:val="0"/>
        <w:autoSpaceDE w:val="0"/>
        <w:autoSpaceDN w:val="0"/>
        <w:adjustRightInd w:val="0"/>
        <w:spacing w:after="0" w:line="240" w:lineRule="auto"/>
        <w:ind w:left="360"/>
        <w:jc w:val="both"/>
        <w:textAlignment w:val="baseline"/>
        <w:rPr>
          <w:rFonts w:cstheme="minorHAnsi"/>
          <w:color w:val="000000"/>
          <w:sz w:val="20"/>
          <w:szCs w:val="20"/>
        </w:rPr>
      </w:pPr>
      <w:r w:rsidRPr="00863C56">
        <w:rPr>
          <w:rFonts w:cstheme="minorHAnsi"/>
          <w:color w:val="000000"/>
          <w:sz w:val="20"/>
          <w:szCs w:val="20"/>
        </w:rPr>
        <w:t xml:space="preserve">W terminie do 3 dni przed planowaną dostawą Wykonawca poinformuje Zamawiającego na adres wskazany w </w:t>
      </w:r>
      <w:r w:rsidRPr="00863C56">
        <w:rPr>
          <w:rFonts w:cstheme="minorHAnsi"/>
          <w:sz w:val="20"/>
          <w:szCs w:val="20"/>
        </w:rPr>
        <w:t xml:space="preserve">§10 ust. 1 </w:t>
      </w:r>
      <w:r w:rsidRPr="00863C56">
        <w:rPr>
          <w:rFonts w:cstheme="minorHAnsi"/>
          <w:color w:val="000000"/>
          <w:sz w:val="20"/>
          <w:szCs w:val="20"/>
        </w:rPr>
        <w:t>(drogą pisemną lub elektroniczną za potwierdzeniem odbioru), o planowanym terminie dostawy. Dostawa będzie wykonana w dniu roboczym w godzinach pracy wskazanych jednostek.</w:t>
      </w:r>
    </w:p>
    <w:p w14:paraId="0048BE79" w14:textId="2AC7560C" w:rsidR="00B330EB" w:rsidRPr="00863C56" w:rsidRDefault="00B330EB" w:rsidP="00C70F92">
      <w:pPr>
        <w:widowControl w:val="0"/>
        <w:numPr>
          <w:ilvl w:val="3"/>
          <w:numId w:val="2"/>
        </w:numPr>
        <w:tabs>
          <w:tab w:val="clear" w:pos="502"/>
        </w:tabs>
        <w:overflowPunct w:val="0"/>
        <w:autoSpaceDE w:val="0"/>
        <w:autoSpaceDN w:val="0"/>
        <w:adjustRightInd w:val="0"/>
        <w:spacing w:after="0" w:line="240" w:lineRule="auto"/>
        <w:ind w:left="360"/>
        <w:jc w:val="both"/>
        <w:textAlignment w:val="baseline"/>
        <w:rPr>
          <w:rFonts w:cstheme="minorHAnsi"/>
          <w:sz w:val="20"/>
          <w:szCs w:val="20"/>
        </w:rPr>
      </w:pPr>
      <w:r w:rsidRPr="00863C56">
        <w:rPr>
          <w:rFonts w:cstheme="minorHAnsi"/>
          <w:sz w:val="20"/>
          <w:szCs w:val="20"/>
        </w:rPr>
        <w:t>Wraz z każdym egzemplarzem sprzętu komputerowego Wykonawca dostarczy licencje do oprogramowania - jeśli są wymagane.</w:t>
      </w:r>
    </w:p>
    <w:p w14:paraId="01BFDC90" w14:textId="77777777" w:rsidR="00B330EB" w:rsidRPr="00863C56" w:rsidRDefault="00B330EB" w:rsidP="00C70F92">
      <w:pPr>
        <w:widowControl w:val="0"/>
        <w:numPr>
          <w:ilvl w:val="3"/>
          <w:numId w:val="2"/>
        </w:numPr>
        <w:tabs>
          <w:tab w:val="clear" w:pos="502"/>
        </w:tabs>
        <w:overflowPunct w:val="0"/>
        <w:autoSpaceDE w:val="0"/>
        <w:autoSpaceDN w:val="0"/>
        <w:adjustRightInd w:val="0"/>
        <w:spacing w:after="0" w:line="240" w:lineRule="auto"/>
        <w:ind w:left="360"/>
        <w:jc w:val="both"/>
        <w:textAlignment w:val="baseline"/>
        <w:rPr>
          <w:rFonts w:cstheme="minorHAnsi"/>
          <w:sz w:val="20"/>
          <w:szCs w:val="20"/>
        </w:rPr>
      </w:pPr>
      <w:r w:rsidRPr="00863C56">
        <w:rPr>
          <w:rFonts w:cstheme="minorHAnsi"/>
          <w:sz w:val="20"/>
          <w:szCs w:val="20"/>
        </w:rPr>
        <w:t>Sprzęt komputerowy zostanie dostarczony, rozładowany i przedstawiony do odbioru w miejscu wskazanym przez Zamawiającego, na koszt i ryzyko Wykonawcy.</w:t>
      </w:r>
    </w:p>
    <w:p w14:paraId="387D210F" w14:textId="029EBD28" w:rsidR="00B330EB" w:rsidRPr="00863C56" w:rsidRDefault="00B330EB" w:rsidP="00C70F92">
      <w:pPr>
        <w:widowControl w:val="0"/>
        <w:numPr>
          <w:ilvl w:val="3"/>
          <w:numId w:val="2"/>
        </w:numPr>
        <w:tabs>
          <w:tab w:val="clear" w:pos="502"/>
        </w:tabs>
        <w:overflowPunct w:val="0"/>
        <w:autoSpaceDE w:val="0"/>
        <w:autoSpaceDN w:val="0"/>
        <w:adjustRightInd w:val="0"/>
        <w:spacing w:after="0" w:line="240" w:lineRule="auto"/>
        <w:ind w:left="360"/>
        <w:jc w:val="both"/>
        <w:textAlignment w:val="baseline"/>
        <w:rPr>
          <w:rFonts w:cstheme="minorHAnsi"/>
          <w:sz w:val="20"/>
          <w:szCs w:val="20"/>
        </w:rPr>
      </w:pPr>
      <w:r w:rsidRPr="00863C56">
        <w:rPr>
          <w:rFonts w:cstheme="minorHAnsi"/>
          <w:sz w:val="20"/>
          <w:szCs w:val="20"/>
        </w:rPr>
        <w:t>Odbiór sprzętu komputerowego nastąpi na podstawie protokołu odbioru sprzętu (Załącznik nr 3 do umowy), sporządzonego i podpisanego przez Zamawiającego niezwłocznie po przyjęciu i sprawdzeniu sprzętu komputerowego, z zastrzeżeniem ust. 6.</w:t>
      </w:r>
    </w:p>
    <w:p w14:paraId="336A0CC3" w14:textId="7C3B18B5" w:rsidR="00B330EB" w:rsidRPr="00863C56" w:rsidRDefault="00B330EB" w:rsidP="00C70F92">
      <w:pPr>
        <w:widowControl w:val="0"/>
        <w:numPr>
          <w:ilvl w:val="3"/>
          <w:numId w:val="2"/>
        </w:numPr>
        <w:tabs>
          <w:tab w:val="clear" w:pos="502"/>
        </w:tabs>
        <w:overflowPunct w:val="0"/>
        <w:autoSpaceDE w:val="0"/>
        <w:autoSpaceDN w:val="0"/>
        <w:adjustRightInd w:val="0"/>
        <w:spacing w:after="0" w:line="240" w:lineRule="auto"/>
        <w:ind w:left="360" w:right="-108"/>
        <w:jc w:val="both"/>
        <w:textAlignment w:val="baseline"/>
        <w:rPr>
          <w:rFonts w:cstheme="minorHAnsi"/>
          <w:sz w:val="20"/>
          <w:szCs w:val="20"/>
        </w:rPr>
      </w:pPr>
      <w:r w:rsidRPr="00863C56">
        <w:rPr>
          <w:rFonts w:cstheme="minorHAnsi"/>
          <w:sz w:val="20"/>
          <w:szCs w:val="20"/>
        </w:rPr>
        <w:t xml:space="preserve">W przypadku, w którym na etapie odbioru, o którym mowa w ust. 5, Zamawiający stwierdzi, iż dostarczony sprzęt komputerowy będzie niezgodny z umową, Ofertą lub w inny sposób nie będzie spełniał wymagań </w:t>
      </w:r>
      <w:r w:rsidRPr="00863C56">
        <w:rPr>
          <w:rFonts w:cstheme="minorHAnsi"/>
          <w:sz w:val="20"/>
          <w:szCs w:val="20"/>
        </w:rPr>
        <w:lastRenderedPageBreak/>
        <w:t>określonych w OPZ, Zamawiający poinformuje niezwłocznie o tym fakcie Wykonawcę w sposób pisemny lub elektroniczny za potwierdzeniem odbioru (</w:t>
      </w:r>
      <w:r w:rsidRPr="00863C56">
        <w:rPr>
          <w:rFonts w:cstheme="minorHAnsi"/>
          <w:color w:val="000000"/>
          <w:sz w:val="20"/>
          <w:szCs w:val="20"/>
        </w:rPr>
        <w:t xml:space="preserve">na adres wskazany w </w:t>
      </w:r>
      <w:r w:rsidRPr="00863C56">
        <w:rPr>
          <w:rFonts w:cstheme="minorHAnsi"/>
          <w:sz w:val="20"/>
          <w:szCs w:val="20"/>
        </w:rPr>
        <w:t xml:space="preserve">§10 ust. 2). Wykonawca odbierze dostarczony niezgodny z wymogami sprzęt komputerowy </w:t>
      </w:r>
      <w:r w:rsidRPr="00863C56">
        <w:rPr>
          <w:rFonts w:cstheme="minorHAnsi"/>
          <w:bCs/>
          <w:sz w:val="20"/>
          <w:szCs w:val="20"/>
        </w:rPr>
        <w:t xml:space="preserve">z siedziby Zamawiającego </w:t>
      </w:r>
      <w:r w:rsidRPr="00863C56">
        <w:rPr>
          <w:rFonts w:cstheme="minorHAnsi"/>
          <w:sz w:val="20"/>
          <w:szCs w:val="20"/>
        </w:rPr>
        <w:t>na swój koszt, wymieni na nowy, wolny od wad i dostarczy na własny koszt do siedziby Zamawiającego.</w:t>
      </w:r>
      <w:r w:rsidRPr="00863C56">
        <w:rPr>
          <w:rFonts w:cstheme="minorHAnsi"/>
          <w:color w:val="000000"/>
          <w:sz w:val="20"/>
          <w:szCs w:val="20"/>
        </w:rPr>
        <w:t xml:space="preserve"> </w:t>
      </w:r>
      <w:r w:rsidRPr="00863C56">
        <w:rPr>
          <w:rFonts w:cstheme="minorHAnsi"/>
          <w:sz w:val="20"/>
          <w:szCs w:val="20"/>
        </w:rPr>
        <w:t>Ponowny odbiór sprzętu komputerowego odbędzie się na zasadach określonych w ust. 5. W przypadku, kiedy ponownie dostarczony sprzęt komputerowy będzie niezgodny z umową, Ofertą lub w inny sposób nie będzie spełniał wymagań określonych przez Zamawiającego, Zamawiający może odstąpić od umowy.</w:t>
      </w:r>
    </w:p>
    <w:p w14:paraId="067863F8" w14:textId="77777777" w:rsidR="00B330EB" w:rsidRPr="00863C56" w:rsidRDefault="00B330EB" w:rsidP="00C70F92">
      <w:pPr>
        <w:widowControl w:val="0"/>
        <w:numPr>
          <w:ilvl w:val="3"/>
          <w:numId w:val="2"/>
        </w:numPr>
        <w:tabs>
          <w:tab w:val="clear" w:pos="502"/>
        </w:tabs>
        <w:overflowPunct w:val="0"/>
        <w:autoSpaceDE w:val="0"/>
        <w:autoSpaceDN w:val="0"/>
        <w:adjustRightInd w:val="0"/>
        <w:spacing w:after="0" w:line="240" w:lineRule="auto"/>
        <w:ind w:left="360"/>
        <w:jc w:val="both"/>
        <w:textAlignment w:val="baseline"/>
        <w:rPr>
          <w:rFonts w:cstheme="minorHAnsi"/>
          <w:sz w:val="20"/>
          <w:szCs w:val="20"/>
        </w:rPr>
      </w:pPr>
      <w:r w:rsidRPr="00863C56">
        <w:rPr>
          <w:rFonts w:cstheme="minorHAnsi"/>
          <w:sz w:val="20"/>
          <w:szCs w:val="20"/>
        </w:rPr>
        <w:t>Wykonawca może zlecić wykonanie zamówienia podwykonawcom oraz firmom podwykonawców określonych w Ofercie w zakresie wskazanym w Ofercie.</w:t>
      </w:r>
    </w:p>
    <w:p w14:paraId="539FCD60" w14:textId="77777777" w:rsidR="00B330EB" w:rsidRPr="00863C56" w:rsidRDefault="00B330EB" w:rsidP="00C70F92">
      <w:pPr>
        <w:widowControl w:val="0"/>
        <w:numPr>
          <w:ilvl w:val="3"/>
          <w:numId w:val="2"/>
        </w:numPr>
        <w:tabs>
          <w:tab w:val="clear" w:pos="502"/>
        </w:tabs>
        <w:overflowPunct w:val="0"/>
        <w:autoSpaceDE w:val="0"/>
        <w:autoSpaceDN w:val="0"/>
        <w:adjustRightInd w:val="0"/>
        <w:spacing w:after="0" w:line="240" w:lineRule="auto"/>
        <w:ind w:left="360"/>
        <w:jc w:val="both"/>
        <w:textAlignment w:val="baseline"/>
        <w:rPr>
          <w:rFonts w:cstheme="minorHAnsi"/>
          <w:sz w:val="20"/>
          <w:szCs w:val="20"/>
        </w:rPr>
      </w:pPr>
      <w:r w:rsidRPr="00863C56">
        <w:rPr>
          <w:rFonts w:cstheme="minorHAnsi"/>
          <w:sz w:val="20"/>
          <w:szCs w:val="20"/>
        </w:rPr>
        <w:t>Wykonawca nie może rozszerzyć podwykonawstwa poza zakres wskazany w Ofercie oraz rozszerzyć podwykonawstwa o firmy inne niż wskazane w Ofercie bez pisemnej zgody Zamawiającego pod rygorem nieważności.</w:t>
      </w:r>
    </w:p>
    <w:p w14:paraId="16C88801" w14:textId="441530D1" w:rsidR="00B330EB" w:rsidRPr="00863C56" w:rsidRDefault="00B330EB" w:rsidP="00C70F92">
      <w:pPr>
        <w:widowControl w:val="0"/>
        <w:numPr>
          <w:ilvl w:val="3"/>
          <w:numId w:val="2"/>
        </w:numPr>
        <w:tabs>
          <w:tab w:val="clear" w:pos="502"/>
        </w:tabs>
        <w:overflowPunct w:val="0"/>
        <w:autoSpaceDE w:val="0"/>
        <w:autoSpaceDN w:val="0"/>
        <w:adjustRightInd w:val="0"/>
        <w:spacing w:line="240" w:lineRule="auto"/>
        <w:ind w:left="360"/>
        <w:jc w:val="both"/>
        <w:textAlignment w:val="baseline"/>
        <w:rPr>
          <w:rFonts w:cstheme="minorHAnsi"/>
          <w:sz w:val="20"/>
          <w:szCs w:val="20"/>
        </w:rPr>
      </w:pPr>
      <w:r w:rsidRPr="00863C56">
        <w:rPr>
          <w:rFonts w:cstheme="minorHAnsi"/>
          <w:sz w:val="20"/>
          <w:szCs w:val="20"/>
        </w:rPr>
        <w:t>Wszelkie zapisy umowy odnoszące się do Wykonawcy stosuje się odpowiednio do podwykonawców, za których działania lub zaniechania Wykonawca ponosi odpowiedzialność na zasadzie ryzyka.</w:t>
      </w:r>
    </w:p>
    <w:p w14:paraId="26165EFD" w14:textId="77777777" w:rsidR="00B330EB" w:rsidRPr="00863C56" w:rsidRDefault="00B330EB" w:rsidP="00B330EB">
      <w:pPr>
        <w:widowControl w:val="0"/>
        <w:overflowPunct w:val="0"/>
        <w:autoSpaceDE w:val="0"/>
        <w:autoSpaceDN w:val="0"/>
        <w:adjustRightInd w:val="0"/>
        <w:spacing w:line="240" w:lineRule="auto"/>
        <w:jc w:val="center"/>
        <w:textAlignment w:val="baseline"/>
        <w:rPr>
          <w:rFonts w:cstheme="minorHAnsi"/>
          <w:b/>
          <w:bCs/>
          <w:sz w:val="20"/>
          <w:szCs w:val="20"/>
        </w:rPr>
      </w:pPr>
      <w:r w:rsidRPr="00863C56">
        <w:rPr>
          <w:rFonts w:cstheme="minorHAnsi"/>
          <w:b/>
          <w:bCs/>
          <w:sz w:val="20"/>
          <w:szCs w:val="20"/>
        </w:rPr>
        <w:t>§ 3</w:t>
      </w:r>
    </w:p>
    <w:p w14:paraId="4346D478" w14:textId="77777777" w:rsidR="00B330EB" w:rsidRPr="00863C56" w:rsidRDefault="00B330EB" w:rsidP="00B330EB">
      <w:pPr>
        <w:widowControl w:val="0"/>
        <w:overflowPunct w:val="0"/>
        <w:autoSpaceDE w:val="0"/>
        <w:autoSpaceDN w:val="0"/>
        <w:adjustRightInd w:val="0"/>
        <w:spacing w:line="240" w:lineRule="auto"/>
        <w:jc w:val="center"/>
        <w:textAlignment w:val="baseline"/>
        <w:rPr>
          <w:rFonts w:cstheme="minorHAnsi"/>
          <w:b/>
          <w:bCs/>
          <w:sz w:val="20"/>
          <w:szCs w:val="20"/>
        </w:rPr>
      </w:pPr>
      <w:r w:rsidRPr="00863C56">
        <w:rPr>
          <w:rFonts w:cstheme="minorHAnsi"/>
          <w:b/>
          <w:sz w:val="20"/>
          <w:szCs w:val="20"/>
        </w:rPr>
        <w:t>Okres i warunki gwarancji</w:t>
      </w:r>
    </w:p>
    <w:p w14:paraId="0F51E127" w14:textId="77777777" w:rsidR="00B330EB" w:rsidRPr="00863C56" w:rsidRDefault="00B330EB" w:rsidP="00B330EB">
      <w:pPr>
        <w:widowControl w:val="0"/>
        <w:overflowPunct w:val="0"/>
        <w:autoSpaceDE w:val="0"/>
        <w:autoSpaceDN w:val="0"/>
        <w:adjustRightInd w:val="0"/>
        <w:spacing w:line="240" w:lineRule="auto"/>
        <w:ind w:left="360"/>
        <w:textAlignment w:val="baseline"/>
        <w:rPr>
          <w:rFonts w:cstheme="minorHAnsi"/>
          <w:sz w:val="20"/>
          <w:szCs w:val="20"/>
        </w:rPr>
      </w:pPr>
      <w:r w:rsidRPr="00863C56">
        <w:rPr>
          <w:rFonts w:cstheme="minorHAnsi"/>
          <w:sz w:val="20"/>
          <w:szCs w:val="20"/>
        </w:rPr>
        <w:t>Wykonawca oświadcza, że:</w:t>
      </w:r>
    </w:p>
    <w:p w14:paraId="53375BAD" w14:textId="30A03B54" w:rsidR="00B330EB" w:rsidRPr="00863C56" w:rsidRDefault="00B330EB" w:rsidP="00C70F92">
      <w:pPr>
        <w:widowControl w:val="0"/>
        <w:numPr>
          <w:ilvl w:val="0"/>
          <w:numId w:val="5"/>
        </w:numPr>
        <w:overflowPunct w:val="0"/>
        <w:autoSpaceDE w:val="0"/>
        <w:autoSpaceDN w:val="0"/>
        <w:adjustRightInd w:val="0"/>
        <w:spacing w:after="0" w:line="240" w:lineRule="auto"/>
        <w:jc w:val="both"/>
        <w:textAlignment w:val="baseline"/>
        <w:rPr>
          <w:rFonts w:cstheme="minorHAnsi"/>
          <w:sz w:val="20"/>
          <w:szCs w:val="20"/>
        </w:rPr>
      </w:pPr>
      <w:r w:rsidRPr="00863C56">
        <w:rPr>
          <w:rFonts w:cstheme="minorHAnsi"/>
          <w:sz w:val="20"/>
          <w:szCs w:val="20"/>
        </w:rPr>
        <w:t>sprzęt komputerowy jest objęty gwarancją producenta na warunkach nie gorszych niż ujęte w OPZ,</w:t>
      </w:r>
    </w:p>
    <w:p w14:paraId="0DC4D2C5" w14:textId="77777777" w:rsidR="00B330EB" w:rsidRPr="00863C56" w:rsidRDefault="00B330EB" w:rsidP="00C70F92">
      <w:pPr>
        <w:widowControl w:val="0"/>
        <w:numPr>
          <w:ilvl w:val="0"/>
          <w:numId w:val="5"/>
        </w:numPr>
        <w:overflowPunct w:val="0"/>
        <w:autoSpaceDE w:val="0"/>
        <w:autoSpaceDN w:val="0"/>
        <w:adjustRightInd w:val="0"/>
        <w:spacing w:after="0" w:line="240" w:lineRule="auto"/>
        <w:jc w:val="both"/>
        <w:textAlignment w:val="baseline"/>
        <w:rPr>
          <w:rFonts w:cstheme="minorHAnsi"/>
          <w:sz w:val="20"/>
          <w:szCs w:val="20"/>
        </w:rPr>
      </w:pPr>
      <w:r w:rsidRPr="00863C56">
        <w:rPr>
          <w:rFonts w:cstheme="minorHAnsi"/>
          <w:sz w:val="20"/>
          <w:szCs w:val="20"/>
        </w:rPr>
        <w:t>okres, w jakim sprzęt komputerowy objęty jest gwarancją wynosi:</w:t>
      </w:r>
    </w:p>
    <w:p w14:paraId="52D677A7" w14:textId="77777777" w:rsidR="00B330EB" w:rsidRPr="00863C56" w:rsidRDefault="00B330EB" w:rsidP="00B330EB">
      <w:pPr>
        <w:widowControl w:val="0"/>
        <w:suppressAutoHyphens/>
        <w:spacing w:line="240" w:lineRule="auto"/>
        <w:ind w:left="360"/>
        <w:contextualSpacing/>
        <w:rPr>
          <w:rFonts w:cstheme="minorHAnsi"/>
          <w:i/>
          <w:sz w:val="20"/>
          <w:szCs w:val="20"/>
          <w:lang w:eastAsia="ar-SA"/>
        </w:rPr>
      </w:pPr>
    </w:p>
    <w:p w14:paraId="08B92254" w14:textId="27FB4D63" w:rsidR="00B330EB" w:rsidRPr="00863C56" w:rsidRDefault="00B330EB" w:rsidP="00B330EB">
      <w:pPr>
        <w:autoSpaceDE w:val="0"/>
        <w:autoSpaceDN w:val="0"/>
        <w:adjustRightInd w:val="0"/>
        <w:spacing w:line="240" w:lineRule="auto"/>
        <w:ind w:left="540"/>
        <w:rPr>
          <w:rFonts w:cstheme="minorHAnsi"/>
          <w:sz w:val="20"/>
          <w:szCs w:val="20"/>
        </w:rPr>
      </w:pPr>
      <w:r w:rsidRPr="00863C56">
        <w:rPr>
          <w:rFonts w:cstheme="minorHAnsi"/>
          <w:sz w:val="20"/>
          <w:szCs w:val="20"/>
        </w:rPr>
        <w:t xml:space="preserve">a. Laptop z oprogramowaniem (pakiet biurowy wersja edukacyjna + program antywirusowy + zarządzania zestawem przenośnych komputerów) + System operacyjny </w:t>
      </w:r>
      <w:r w:rsidR="00863C56">
        <w:rPr>
          <w:rFonts w:cstheme="minorHAnsi"/>
          <w:sz w:val="20"/>
          <w:szCs w:val="20"/>
        </w:rPr>
        <w:t>–</w:t>
      </w:r>
      <w:r w:rsidRPr="00863C56">
        <w:rPr>
          <w:rFonts w:cstheme="minorHAnsi"/>
          <w:sz w:val="20"/>
          <w:szCs w:val="20"/>
        </w:rPr>
        <w:t xml:space="preserve"> </w:t>
      </w:r>
      <w:r w:rsidR="00863C56">
        <w:rPr>
          <w:rFonts w:cstheme="minorHAnsi"/>
          <w:sz w:val="20"/>
          <w:szCs w:val="20"/>
        </w:rPr>
        <w:t>24 miesiące</w:t>
      </w:r>
    </w:p>
    <w:p w14:paraId="17BA56A5" w14:textId="1F5FB5DF" w:rsidR="00115E99" w:rsidRPr="00115E99" w:rsidRDefault="00115E99" w:rsidP="00115E99">
      <w:pPr>
        <w:autoSpaceDE w:val="0"/>
        <w:autoSpaceDN w:val="0"/>
        <w:adjustRightInd w:val="0"/>
        <w:spacing w:line="240" w:lineRule="auto"/>
        <w:ind w:left="540"/>
        <w:rPr>
          <w:rFonts w:cstheme="minorHAnsi"/>
          <w:sz w:val="20"/>
          <w:szCs w:val="20"/>
        </w:rPr>
      </w:pPr>
      <w:r w:rsidRPr="00115E99">
        <w:rPr>
          <w:rFonts w:cstheme="minorHAnsi"/>
          <w:sz w:val="20"/>
          <w:szCs w:val="20"/>
        </w:rPr>
        <w:t xml:space="preserve">b. </w:t>
      </w:r>
      <w:proofErr w:type="spellStart"/>
      <w:r w:rsidRPr="00115E99">
        <w:rPr>
          <w:rFonts w:cstheme="minorHAnsi"/>
          <w:sz w:val="20"/>
          <w:szCs w:val="20"/>
        </w:rPr>
        <w:t>Wizualizer</w:t>
      </w:r>
      <w:proofErr w:type="spellEnd"/>
      <w:r w:rsidRPr="00863C56">
        <w:rPr>
          <w:rFonts w:cstheme="minorHAnsi"/>
          <w:sz w:val="20"/>
          <w:szCs w:val="20"/>
        </w:rPr>
        <w:t xml:space="preserve"> </w:t>
      </w:r>
      <w:r>
        <w:rPr>
          <w:rFonts w:cstheme="minorHAnsi"/>
          <w:sz w:val="20"/>
          <w:szCs w:val="20"/>
        </w:rPr>
        <w:t>–</w:t>
      </w:r>
      <w:r w:rsidRPr="00863C56">
        <w:rPr>
          <w:rFonts w:cstheme="minorHAnsi"/>
          <w:sz w:val="20"/>
          <w:szCs w:val="20"/>
        </w:rPr>
        <w:t xml:space="preserve"> </w:t>
      </w:r>
      <w:r>
        <w:rPr>
          <w:rFonts w:cstheme="minorHAnsi"/>
          <w:sz w:val="20"/>
          <w:szCs w:val="20"/>
        </w:rPr>
        <w:t>24 miesiące</w:t>
      </w:r>
    </w:p>
    <w:p w14:paraId="63B1ADE7" w14:textId="7C847064" w:rsidR="00115E99" w:rsidRPr="00115E99" w:rsidRDefault="00115E99" w:rsidP="00115E99">
      <w:pPr>
        <w:autoSpaceDE w:val="0"/>
        <w:autoSpaceDN w:val="0"/>
        <w:adjustRightInd w:val="0"/>
        <w:spacing w:line="240" w:lineRule="auto"/>
        <w:ind w:left="540"/>
        <w:rPr>
          <w:rFonts w:cstheme="minorHAnsi"/>
          <w:sz w:val="20"/>
          <w:szCs w:val="20"/>
        </w:rPr>
      </w:pPr>
      <w:r w:rsidRPr="00115E99">
        <w:rPr>
          <w:rFonts w:cstheme="minorHAnsi"/>
          <w:sz w:val="20"/>
          <w:szCs w:val="20"/>
        </w:rPr>
        <w:t>c. Tablica interaktywna z projektorem</w:t>
      </w:r>
      <w:r w:rsidRPr="00863C56">
        <w:rPr>
          <w:rFonts w:cstheme="minorHAnsi"/>
          <w:sz w:val="20"/>
          <w:szCs w:val="20"/>
        </w:rPr>
        <w:t xml:space="preserve"> </w:t>
      </w:r>
      <w:r>
        <w:rPr>
          <w:rFonts w:cstheme="minorHAnsi"/>
          <w:sz w:val="20"/>
          <w:szCs w:val="20"/>
        </w:rPr>
        <w:t>–</w:t>
      </w:r>
      <w:r w:rsidRPr="00863C56">
        <w:rPr>
          <w:rFonts w:cstheme="minorHAnsi"/>
          <w:sz w:val="20"/>
          <w:szCs w:val="20"/>
        </w:rPr>
        <w:t xml:space="preserve"> </w:t>
      </w:r>
      <w:r>
        <w:rPr>
          <w:rFonts w:cstheme="minorHAnsi"/>
          <w:sz w:val="20"/>
          <w:szCs w:val="20"/>
        </w:rPr>
        <w:t>60 miesięcy (w tym projektor min. 36 miesięcy)</w:t>
      </w:r>
    </w:p>
    <w:p w14:paraId="0F235EF1" w14:textId="778BCE24" w:rsidR="00115E99" w:rsidRPr="00115E99" w:rsidRDefault="00115E99" w:rsidP="00115E99">
      <w:pPr>
        <w:autoSpaceDE w:val="0"/>
        <w:autoSpaceDN w:val="0"/>
        <w:adjustRightInd w:val="0"/>
        <w:spacing w:line="240" w:lineRule="auto"/>
        <w:ind w:left="540"/>
        <w:rPr>
          <w:rFonts w:cstheme="minorHAnsi"/>
          <w:sz w:val="20"/>
          <w:szCs w:val="20"/>
        </w:rPr>
      </w:pPr>
      <w:r w:rsidRPr="00115E99">
        <w:rPr>
          <w:rFonts w:cstheme="minorHAnsi"/>
          <w:sz w:val="20"/>
          <w:szCs w:val="20"/>
        </w:rPr>
        <w:t>d. Tablet</w:t>
      </w:r>
      <w:r w:rsidRPr="00863C56">
        <w:rPr>
          <w:rFonts w:cstheme="minorHAnsi"/>
          <w:sz w:val="20"/>
          <w:szCs w:val="20"/>
        </w:rPr>
        <w:t xml:space="preserve"> </w:t>
      </w:r>
      <w:r>
        <w:rPr>
          <w:rFonts w:cstheme="minorHAnsi"/>
          <w:sz w:val="20"/>
          <w:szCs w:val="20"/>
        </w:rPr>
        <w:t>–</w:t>
      </w:r>
      <w:r w:rsidRPr="00863C56">
        <w:rPr>
          <w:rFonts w:cstheme="minorHAnsi"/>
          <w:sz w:val="20"/>
          <w:szCs w:val="20"/>
        </w:rPr>
        <w:t xml:space="preserve"> </w:t>
      </w:r>
      <w:r>
        <w:rPr>
          <w:rFonts w:cstheme="minorHAnsi"/>
          <w:sz w:val="20"/>
          <w:szCs w:val="20"/>
        </w:rPr>
        <w:t>24 miesiące</w:t>
      </w:r>
    </w:p>
    <w:p w14:paraId="5E1CC0A4" w14:textId="4407BA88" w:rsidR="00115E99" w:rsidRPr="00115E99" w:rsidRDefault="00115E99" w:rsidP="00115E99">
      <w:pPr>
        <w:autoSpaceDE w:val="0"/>
        <w:autoSpaceDN w:val="0"/>
        <w:adjustRightInd w:val="0"/>
        <w:spacing w:line="240" w:lineRule="auto"/>
        <w:ind w:left="540"/>
        <w:rPr>
          <w:rFonts w:cstheme="minorHAnsi"/>
          <w:sz w:val="20"/>
          <w:szCs w:val="20"/>
        </w:rPr>
      </w:pPr>
      <w:r w:rsidRPr="00115E99">
        <w:rPr>
          <w:rFonts w:cstheme="minorHAnsi"/>
          <w:sz w:val="20"/>
          <w:szCs w:val="20"/>
        </w:rPr>
        <w:t>e. Kamera cyfrowa</w:t>
      </w:r>
      <w:r w:rsidRPr="00863C56">
        <w:rPr>
          <w:rFonts w:cstheme="minorHAnsi"/>
          <w:sz w:val="20"/>
          <w:szCs w:val="20"/>
        </w:rPr>
        <w:t xml:space="preserve"> </w:t>
      </w:r>
      <w:r>
        <w:rPr>
          <w:rFonts w:cstheme="minorHAnsi"/>
          <w:sz w:val="20"/>
          <w:szCs w:val="20"/>
        </w:rPr>
        <w:t>–</w:t>
      </w:r>
      <w:r w:rsidRPr="00863C56">
        <w:rPr>
          <w:rFonts w:cstheme="minorHAnsi"/>
          <w:sz w:val="20"/>
          <w:szCs w:val="20"/>
        </w:rPr>
        <w:t xml:space="preserve"> </w:t>
      </w:r>
      <w:r>
        <w:rPr>
          <w:rFonts w:cstheme="minorHAnsi"/>
          <w:sz w:val="20"/>
          <w:szCs w:val="20"/>
        </w:rPr>
        <w:t>24 miesiące</w:t>
      </w:r>
    </w:p>
    <w:p w14:paraId="67890D43" w14:textId="4975B759" w:rsidR="00115E99" w:rsidRPr="00115E99" w:rsidRDefault="00115E99" w:rsidP="00115E99">
      <w:pPr>
        <w:autoSpaceDE w:val="0"/>
        <w:autoSpaceDN w:val="0"/>
        <w:adjustRightInd w:val="0"/>
        <w:spacing w:line="240" w:lineRule="auto"/>
        <w:ind w:left="540"/>
        <w:rPr>
          <w:rFonts w:cstheme="minorHAnsi"/>
          <w:sz w:val="20"/>
          <w:szCs w:val="20"/>
        </w:rPr>
      </w:pPr>
      <w:r w:rsidRPr="00115E99">
        <w:rPr>
          <w:rFonts w:cstheme="minorHAnsi"/>
          <w:sz w:val="20"/>
          <w:szCs w:val="20"/>
        </w:rPr>
        <w:t>f. UPS</w:t>
      </w:r>
      <w:r w:rsidRPr="00863C56">
        <w:rPr>
          <w:rFonts w:cstheme="minorHAnsi"/>
          <w:sz w:val="20"/>
          <w:szCs w:val="20"/>
        </w:rPr>
        <w:t xml:space="preserve"> </w:t>
      </w:r>
      <w:r>
        <w:rPr>
          <w:rFonts w:cstheme="minorHAnsi"/>
          <w:sz w:val="20"/>
          <w:szCs w:val="20"/>
        </w:rPr>
        <w:t>–</w:t>
      </w:r>
      <w:r w:rsidRPr="00863C56">
        <w:rPr>
          <w:rFonts w:cstheme="minorHAnsi"/>
          <w:sz w:val="20"/>
          <w:szCs w:val="20"/>
        </w:rPr>
        <w:t xml:space="preserve"> </w:t>
      </w:r>
      <w:r>
        <w:rPr>
          <w:rFonts w:cstheme="minorHAnsi"/>
          <w:sz w:val="20"/>
          <w:szCs w:val="20"/>
        </w:rPr>
        <w:t>24 miesiące</w:t>
      </w:r>
    </w:p>
    <w:p w14:paraId="058A72B6" w14:textId="6848BC89" w:rsidR="00115E99" w:rsidRPr="00115E99" w:rsidRDefault="00115E99" w:rsidP="00115E99">
      <w:pPr>
        <w:autoSpaceDE w:val="0"/>
        <w:autoSpaceDN w:val="0"/>
        <w:adjustRightInd w:val="0"/>
        <w:spacing w:line="240" w:lineRule="auto"/>
        <w:ind w:left="540"/>
        <w:rPr>
          <w:rFonts w:cstheme="minorHAnsi"/>
          <w:sz w:val="20"/>
          <w:szCs w:val="20"/>
        </w:rPr>
      </w:pPr>
      <w:r w:rsidRPr="00115E99">
        <w:rPr>
          <w:rFonts w:cstheme="minorHAnsi"/>
          <w:sz w:val="20"/>
          <w:szCs w:val="20"/>
        </w:rPr>
        <w:t>g. Urządzenie wielofunkcyjne</w:t>
      </w:r>
      <w:r w:rsidRPr="00863C56">
        <w:rPr>
          <w:rFonts w:cstheme="minorHAnsi"/>
          <w:sz w:val="20"/>
          <w:szCs w:val="20"/>
        </w:rPr>
        <w:t xml:space="preserve"> </w:t>
      </w:r>
      <w:r>
        <w:rPr>
          <w:rFonts w:cstheme="minorHAnsi"/>
          <w:sz w:val="20"/>
          <w:szCs w:val="20"/>
        </w:rPr>
        <w:t>–</w:t>
      </w:r>
      <w:r w:rsidRPr="00863C56">
        <w:rPr>
          <w:rFonts w:cstheme="minorHAnsi"/>
          <w:sz w:val="20"/>
          <w:szCs w:val="20"/>
        </w:rPr>
        <w:t xml:space="preserve"> </w:t>
      </w:r>
      <w:r>
        <w:rPr>
          <w:rFonts w:cstheme="minorHAnsi"/>
          <w:sz w:val="20"/>
          <w:szCs w:val="20"/>
        </w:rPr>
        <w:t>24 miesiące</w:t>
      </w:r>
    </w:p>
    <w:p w14:paraId="0822F160" w14:textId="659D8D75" w:rsidR="00115E99" w:rsidRPr="00115E99" w:rsidRDefault="00115E99" w:rsidP="00115E99">
      <w:pPr>
        <w:autoSpaceDE w:val="0"/>
        <w:autoSpaceDN w:val="0"/>
        <w:adjustRightInd w:val="0"/>
        <w:spacing w:line="240" w:lineRule="auto"/>
        <w:ind w:left="540"/>
        <w:rPr>
          <w:rFonts w:cstheme="minorHAnsi"/>
          <w:sz w:val="20"/>
          <w:szCs w:val="20"/>
        </w:rPr>
      </w:pPr>
      <w:r w:rsidRPr="00115E99">
        <w:rPr>
          <w:rFonts w:cstheme="minorHAnsi"/>
          <w:sz w:val="20"/>
          <w:szCs w:val="20"/>
        </w:rPr>
        <w:t>h. Router</w:t>
      </w:r>
      <w:r w:rsidRPr="00863C56">
        <w:rPr>
          <w:rFonts w:cstheme="minorHAnsi"/>
          <w:sz w:val="20"/>
          <w:szCs w:val="20"/>
        </w:rPr>
        <w:t xml:space="preserve"> </w:t>
      </w:r>
      <w:r>
        <w:rPr>
          <w:rFonts w:cstheme="minorHAnsi"/>
          <w:sz w:val="20"/>
          <w:szCs w:val="20"/>
        </w:rPr>
        <w:t>–</w:t>
      </w:r>
      <w:r w:rsidRPr="00863C56">
        <w:rPr>
          <w:rFonts w:cstheme="minorHAnsi"/>
          <w:sz w:val="20"/>
          <w:szCs w:val="20"/>
        </w:rPr>
        <w:t xml:space="preserve"> </w:t>
      </w:r>
      <w:r>
        <w:rPr>
          <w:rFonts w:cstheme="minorHAnsi"/>
          <w:sz w:val="20"/>
          <w:szCs w:val="20"/>
        </w:rPr>
        <w:t>24 miesiące</w:t>
      </w:r>
    </w:p>
    <w:p w14:paraId="757ADD6B" w14:textId="31D8CF82" w:rsidR="00115E99" w:rsidRPr="00115E99" w:rsidRDefault="00115E99" w:rsidP="00115E99">
      <w:pPr>
        <w:autoSpaceDE w:val="0"/>
        <w:autoSpaceDN w:val="0"/>
        <w:adjustRightInd w:val="0"/>
        <w:spacing w:line="240" w:lineRule="auto"/>
        <w:ind w:left="540"/>
        <w:rPr>
          <w:rFonts w:cstheme="minorHAnsi"/>
          <w:sz w:val="20"/>
          <w:szCs w:val="20"/>
        </w:rPr>
      </w:pPr>
      <w:r w:rsidRPr="00115E99">
        <w:rPr>
          <w:rFonts w:cstheme="minorHAnsi"/>
          <w:sz w:val="20"/>
          <w:szCs w:val="20"/>
        </w:rPr>
        <w:t>e. rozbudowa sieci Internet w szkole</w:t>
      </w:r>
      <w:r w:rsidRPr="00863C56">
        <w:rPr>
          <w:rFonts w:cstheme="minorHAnsi"/>
          <w:sz w:val="20"/>
          <w:szCs w:val="20"/>
        </w:rPr>
        <w:t xml:space="preserve"> </w:t>
      </w:r>
      <w:r>
        <w:rPr>
          <w:rFonts w:cstheme="minorHAnsi"/>
          <w:sz w:val="20"/>
          <w:szCs w:val="20"/>
        </w:rPr>
        <w:t>–</w:t>
      </w:r>
      <w:r w:rsidRPr="00863C56">
        <w:rPr>
          <w:rFonts w:cstheme="minorHAnsi"/>
          <w:sz w:val="20"/>
          <w:szCs w:val="20"/>
        </w:rPr>
        <w:t xml:space="preserve"> </w:t>
      </w:r>
      <w:r>
        <w:rPr>
          <w:rFonts w:cstheme="minorHAnsi"/>
          <w:sz w:val="20"/>
          <w:szCs w:val="20"/>
        </w:rPr>
        <w:t>24 miesiące</w:t>
      </w:r>
    </w:p>
    <w:p w14:paraId="0F2AA613" w14:textId="77777777" w:rsidR="00B330EB" w:rsidRPr="00863C56" w:rsidRDefault="00B330EB" w:rsidP="00B330EB">
      <w:pPr>
        <w:spacing w:line="240" w:lineRule="auto"/>
        <w:contextualSpacing/>
        <w:rPr>
          <w:rFonts w:eastAsia="Calibri" w:cstheme="minorHAnsi"/>
          <w:sz w:val="20"/>
          <w:szCs w:val="20"/>
        </w:rPr>
      </w:pPr>
    </w:p>
    <w:p w14:paraId="7231E4F1" w14:textId="52CA2447" w:rsidR="00B330EB" w:rsidRPr="00863C56" w:rsidRDefault="00B330EB" w:rsidP="00863C56">
      <w:pPr>
        <w:widowControl w:val="0"/>
        <w:overflowPunct w:val="0"/>
        <w:autoSpaceDE w:val="0"/>
        <w:autoSpaceDN w:val="0"/>
        <w:adjustRightInd w:val="0"/>
        <w:spacing w:line="240" w:lineRule="auto"/>
        <w:ind w:left="567" w:hanging="425"/>
        <w:jc w:val="both"/>
        <w:textAlignment w:val="baseline"/>
        <w:rPr>
          <w:rFonts w:cstheme="minorHAnsi"/>
          <w:sz w:val="20"/>
          <w:szCs w:val="20"/>
        </w:rPr>
      </w:pPr>
      <w:r w:rsidRPr="00863C56">
        <w:rPr>
          <w:rFonts w:cstheme="minorHAnsi"/>
          <w:sz w:val="20"/>
          <w:szCs w:val="20"/>
          <w:lang w:eastAsia="ar-SA"/>
        </w:rPr>
        <w:t xml:space="preserve">2.  W ramach gwarancji Wykonawca zobowiązany jest do zapewnienia wykonania naprawy </w:t>
      </w:r>
      <w:r w:rsidRPr="00863C56">
        <w:rPr>
          <w:rFonts w:cstheme="minorHAnsi"/>
          <w:sz w:val="20"/>
          <w:szCs w:val="20"/>
        </w:rPr>
        <w:t>sprzętu komputerowego</w:t>
      </w:r>
      <w:r w:rsidRPr="00863C56">
        <w:rPr>
          <w:rFonts w:cstheme="minorHAnsi"/>
          <w:sz w:val="20"/>
          <w:szCs w:val="20"/>
          <w:lang w:eastAsia="ar-SA"/>
        </w:rPr>
        <w:t xml:space="preserve"> na warunkach określonych w umowie oraz w OPZ. </w:t>
      </w:r>
      <w:r w:rsidRPr="00863C56">
        <w:rPr>
          <w:rFonts w:cstheme="minorHAnsi"/>
          <w:sz w:val="20"/>
          <w:szCs w:val="20"/>
        </w:rPr>
        <w:t>W przypadku odmowy świadczenia przez producenta usług z tytułu gwarancji na warunkach ujętych w OPZ lub świadczenia gwarancji na innych warunkach, obowiązki z tytułu gwarancji przechodzą na Wykonawcę, który jest zobowiązany świadczyć z tego tytułu w miejsce producenta na warunkach nie gorszych niż ujęte w umowie oraz OPZ, na własny koszt, pod rygorami, o których mowa powyżej. O odmowie świadczenia usług gwarancyjnych przez producenta sprzętu, Zamawiający niezwłocznie poinformuje Wykonawcę.</w:t>
      </w:r>
    </w:p>
    <w:p w14:paraId="5D59F2B1" w14:textId="2F8588C1" w:rsidR="00B330EB" w:rsidRPr="00863C56" w:rsidRDefault="00B330EB" w:rsidP="00863C56">
      <w:pPr>
        <w:widowControl w:val="0"/>
        <w:overflowPunct w:val="0"/>
        <w:autoSpaceDE w:val="0"/>
        <w:autoSpaceDN w:val="0"/>
        <w:adjustRightInd w:val="0"/>
        <w:spacing w:line="240" w:lineRule="auto"/>
        <w:ind w:left="567" w:hanging="425"/>
        <w:jc w:val="both"/>
        <w:textAlignment w:val="baseline"/>
        <w:rPr>
          <w:rFonts w:cstheme="minorHAnsi"/>
          <w:sz w:val="20"/>
          <w:szCs w:val="20"/>
        </w:rPr>
      </w:pPr>
      <w:r w:rsidRPr="00863C56">
        <w:rPr>
          <w:rFonts w:cstheme="minorHAnsi"/>
          <w:sz w:val="20"/>
          <w:szCs w:val="20"/>
        </w:rPr>
        <w:t xml:space="preserve">3.  Uprawnienia wynikające z udzielonej gwarancji nie wyłączają możliwości dochodzenia przez </w:t>
      </w:r>
      <w:r w:rsidR="00863C56">
        <w:rPr>
          <w:rFonts w:cstheme="minorHAnsi"/>
          <w:sz w:val="20"/>
          <w:szCs w:val="20"/>
        </w:rPr>
        <w:t>Z</w:t>
      </w:r>
      <w:r w:rsidRPr="00863C56">
        <w:rPr>
          <w:rFonts w:cstheme="minorHAnsi"/>
          <w:sz w:val="20"/>
          <w:szCs w:val="20"/>
        </w:rPr>
        <w:t>amawiającego uprawnień z rękojmi za wady.</w:t>
      </w:r>
    </w:p>
    <w:p w14:paraId="5EC05407" w14:textId="77777777" w:rsidR="00B330EB" w:rsidRPr="00863C56" w:rsidRDefault="00B330EB" w:rsidP="00B330EB">
      <w:pPr>
        <w:widowControl w:val="0"/>
        <w:overflowPunct w:val="0"/>
        <w:autoSpaceDE w:val="0"/>
        <w:autoSpaceDN w:val="0"/>
        <w:adjustRightInd w:val="0"/>
        <w:spacing w:line="240" w:lineRule="auto"/>
        <w:jc w:val="center"/>
        <w:textAlignment w:val="baseline"/>
        <w:rPr>
          <w:rFonts w:cstheme="minorHAnsi"/>
          <w:b/>
          <w:bCs/>
          <w:sz w:val="20"/>
          <w:szCs w:val="20"/>
        </w:rPr>
      </w:pPr>
      <w:r w:rsidRPr="00863C56">
        <w:rPr>
          <w:rFonts w:cstheme="minorHAnsi"/>
          <w:b/>
          <w:bCs/>
          <w:sz w:val="20"/>
          <w:szCs w:val="20"/>
        </w:rPr>
        <w:t>§ 4</w:t>
      </w:r>
    </w:p>
    <w:p w14:paraId="136487AF" w14:textId="77777777" w:rsidR="00B330EB" w:rsidRPr="00863C56" w:rsidRDefault="00B330EB" w:rsidP="00B330EB">
      <w:pPr>
        <w:widowControl w:val="0"/>
        <w:overflowPunct w:val="0"/>
        <w:autoSpaceDE w:val="0"/>
        <w:autoSpaceDN w:val="0"/>
        <w:adjustRightInd w:val="0"/>
        <w:spacing w:line="240" w:lineRule="auto"/>
        <w:jc w:val="center"/>
        <w:textAlignment w:val="baseline"/>
        <w:rPr>
          <w:rFonts w:cstheme="minorHAnsi"/>
          <w:sz w:val="20"/>
          <w:szCs w:val="20"/>
        </w:rPr>
      </w:pPr>
      <w:r w:rsidRPr="00863C56">
        <w:rPr>
          <w:rFonts w:cstheme="minorHAnsi"/>
          <w:b/>
          <w:sz w:val="20"/>
          <w:szCs w:val="20"/>
        </w:rPr>
        <w:t>Zasady przekazania licencji</w:t>
      </w:r>
    </w:p>
    <w:p w14:paraId="12B5F0B6" w14:textId="77777777" w:rsidR="00B330EB" w:rsidRPr="00863C56" w:rsidRDefault="00B330EB" w:rsidP="00C70F92">
      <w:pPr>
        <w:widowControl w:val="0"/>
        <w:numPr>
          <w:ilvl w:val="0"/>
          <w:numId w:val="6"/>
        </w:numPr>
        <w:suppressAutoHyphens/>
        <w:overflowPunct w:val="0"/>
        <w:autoSpaceDE w:val="0"/>
        <w:autoSpaceDN w:val="0"/>
        <w:adjustRightInd w:val="0"/>
        <w:spacing w:after="0" w:line="240" w:lineRule="auto"/>
        <w:jc w:val="both"/>
        <w:textAlignment w:val="baseline"/>
        <w:rPr>
          <w:rFonts w:cstheme="minorHAnsi"/>
          <w:sz w:val="20"/>
          <w:szCs w:val="20"/>
        </w:rPr>
      </w:pPr>
      <w:r w:rsidRPr="00863C56">
        <w:rPr>
          <w:rFonts w:cstheme="minorHAnsi"/>
          <w:sz w:val="20"/>
          <w:szCs w:val="20"/>
        </w:rPr>
        <w:t xml:space="preserve">Wykonawca, z dniem odbioru sprzętu, o którym mowa w §2 ust. 5 (lub §2 ust. 6 w przypadku jego </w:t>
      </w:r>
      <w:r w:rsidRPr="00863C56">
        <w:rPr>
          <w:rFonts w:cstheme="minorHAnsi"/>
          <w:sz w:val="20"/>
          <w:szCs w:val="20"/>
        </w:rPr>
        <w:lastRenderedPageBreak/>
        <w:t>zastosowania), dostarczy</w:t>
      </w:r>
      <w:r w:rsidRPr="00863C56">
        <w:rPr>
          <w:rFonts w:cstheme="minorHAnsi"/>
          <w:b/>
          <w:sz w:val="20"/>
          <w:szCs w:val="20"/>
        </w:rPr>
        <w:t xml:space="preserve"> </w:t>
      </w:r>
      <w:r w:rsidRPr="00863C56">
        <w:rPr>
          <w:rFonts w:cstheme="minorHAnsi"/>
          <w:sz w:val="20"/>
          <w:szCs w:val="20"/>
        </w:rPr>
        <w:t>Zamawiającemu licencje do dostarczonego oprogramowania.</w:t>
      </w:r>
    </w:p>
    <w:p w14:paraId="68E02911" w14:textId="77777777" w:rsidR="00B330EB" w:rsidRPr="00863C56" w:rsidRDefault="00B330EB" w:rsidP="00C70F92">
      <w:pPr>
        <w:widowControl w:val="0"/>
        <w:numPr>
          <w:ilvl w:val="0"/>
          <w:numId w:val="6"/>
        </w:numPr>
        <w:tabs>
          <w:tab w:val="num" w:pos="2160"/>
        </w:tabs>
        <w:suppressAutoHyphens/>
        <w:overflowPunct w:val="0"/>
        <w:autoSpaceDE w:val="0"/>
        <w:autoSpaceDN w:val="0"/>
        <w:adjustRightInd w:val="0"/>
        <w:spacing w:after="0" w:line="240" w:lineRule="auto"/>
        <w:jc w:val="both"/>
        <w:textAlignment w:val="baseline"/>
        <w:rPr>
          <w:rFonts w:cstheme="minorHAnsi"/>
          <w:sz w:val="20"/>
          <w:szCs w:val="20"/>
        </w:rPr>
      </w:pPr>
      <w:r w:rsidRPr="00863C56">
        <w:rPr>
          <w:rFonts w:cstheme="minorHAnsi"/>
          <w:sz w:val="20"/>
          <w:szCs w:val="20"/>
        </w:rPr>
        <w:t>Licencje uprawniać będą Zamawiającego do używania oprogramowania przez czas nieokreślony, bez ograniczeń terytorialnych na polach eksploatacji obejmujących, co najmniej:</w:t>
      </w:r>
    </w:p>
    <w:p w14:paraId="7A945ECB" w14:textId="77777777" w:rsidR="00B330EB" w:rsidRPr="00863C56" w:rsidRDefault="00B330EB" w:rsidP="00C70F92">
      <w:pPr>
        <w:widowControl w:val="0"/>
        <w:numPr>
          <w:ilvl w:val="0"/>
          <w:numId w:val="7"/>
        </w:numPr>
        <w:tabs>
          <w:tab w:val="num" w:pos="900"/>
        </w:tabs>
        <w:suppressAutoHyphens/>
        <w:overflowPunct w:val="0"/>
        <w:autoSpaceDE w:val="0"/>
        <w:autoSpaceDN w:val="0"/>
        <w:adjustRightInd w:val="0"/>
        <w:snapToGrid w:val="0"/>
        <w:spacing w:after="0" w:line="240" w:lineRule="auto"/>
        <w:ind w:left="900"/>
        <w:jc w:val="both"/>
        <w:textAlignment w:val="baseline"/>
        <w:rPr>
          <w:rFonts w:cstheme="minorHAnsi"/>
          <w:iCs/>
          <w:sz w:val="20"/>
          <w:szCs w:val="20"/>
        </w:rPr>
      </w:pPr>
      <w:r w:rsidRPr="00863C56">
        <w:rPr>
          <w:rFonts w:cstheme="minorHAnsi"/>
          <w:iCs/>
          <w:sz w:val="20"/>
          <w:szCs w:val="20"/>
        </w:rPr>
        <w:t>instalację i użytkowanie oprogramowania w pełnej funkcjonalności na dostarczonym sprzęcie komputerowym w konfiguracji przedstawionej w Ofercie,</w:t>
      </w:r>
    </w:p>
    <w:p w14:paraId="290587FC" w14:textId="77777777" w:rsidR="00B330EB" w:rsidRPr="00863C56" w:rsidRDefault="00B330EB" w:rsidP="00C70F92">
      <w:pPr>
        <w:widowControl w:val="0"/>
        <w:numPr>
          <w:ilvl w:val="0"/>
          <w:numId w:val="7"/>
        </w:numPr>
        <w:tabs>
          <w:tab w:val="num" w:pos="900"/>
        </w:tabs>
        <w:overflowPunct w:val="0"/>
        <w:autoSpaceDE w:val="0"/>
        <w:autoSpaceDN w:val="0"/>
        <w:adjustRightInd w:val="0"/>
        <w:spacing w:after="0" w:line="240" w:lineRule="auto"/>
        <w:ind w:left="900"/>
        <w:jc w:val="both"/>
        <w:textAlignment w:val="baseline"/>
        <w:rPr>
          <w:rFonts w:cstheme="minorHAnsi"/>
          <w:sz w:val="20"/>
          <w:szCs w:val="20"/>
        </w:rPr>
      </w:pPr>
      <w:r w:rsidRPr="00863C56">
        <w:rPr>
          <w:rFonts w:cstheme="minorHAnsi"/>
          <w:sz w:val="20"/>
          <w:szCs w:val="20"/>
        </w:rPr>
        <w:t>nieodpłatnego pobierania, instalowania i użytkowania poprawek i aktualizacji wydanych dla oprogramowania przez producenta oprogramowania.</w:t>
      </w:r>
    </w:p>
    <w:p w14:paraId="543E9A4C" w14:textId="77777777" w:rsidR="00B330EB" w:rsidRPr="00863C56" w:rsidRDefault="00B330EB" w:rsidP="00C70F92">
      <w:pPr>
        <w:widowControl w:val="0"/>
        <w:numPr>
          <w:ilvl w:val="0"/>
          <w:numId w:val="6"/>
        </w:numPr>
        <w:suppressAutoHyphens/>
        <w:overflowPunct w:val="0"/>
        <w:autoSpaceDE w:val="0"/>
        <w:autoSpaceDN w:val="0"/>
        <w:adjustRightInd w:val="0"/>
        <w:spacing w:after="0" w:line="240" w:lineRule="auto"/>
        <w:jc w:val="both"/>
        <w:textAlignment w:val="baseline"/>
        <w:rPr>
          <w:rFonts w:cstheme="minorHAnsi"/>
          <w:sz w:val="20"/>
          <w:szCs w:val="20"/>
        </w:rPr>
      </w:pPr>
      <w:r w:rsidRPr="00863C56">
        <w:rPr>
          <w:rFonts w:cstheme="minorHAnsi"/>
          <w:sz w:val="20"/>
          <w:szCs w:val="20"/>
        </w:rPr>
        <w:t>Wykonawca, z dniem odbioru, o którym mowa w §2 ust. 5 (lub §2 ust. 6 w przypadku jego zastosowania), przenosi na Zamawiającego własność nośników, na których utrwalone zostało oprogramowanie.</w:t>
      </w:r>
    </w:p>
    <w:p w14:paraId="00B247F4" w14:textId="30DC2197" w:rsidR="00B330EB" w:rsidRPr="00863C56" w:rsidRDefault="00B330EB" w:rsidP="00C70F92">
      <w:pPr>
        <w:widowControl w:val="0"/>
        <w:numPr>
          <w:ilvl w:val="0"/>
          <w:numId w:val="6"/>
        </w:numPr>
        <w:suppressAutoHyphens/>
        <w:overflowPunct w:val="0"/>
        <w:autoSpaceDE w:val="0"/>
        <w:autoSpaceDN w:val="0"/>
        <w:adjustRightInd w:val="0"/>
        <w:spacing w:line="240" w:lineRule="auto"/>
        <w:ind w:left="357"/>
        <w:jc w:val="both"/>
        <w:textAlignment w:val="baseline"/>
        <w:rPr>
          <w:rFonts w:cstheme="minorHAnsi"/>
          <w:sz w:val="20"/>
          <w:szCs w:val="20"/>
        </w:rPr>
      </w:pPr>
      <w:r w:rsidRPr="00863C56">
        <w:rPr>
          <w:rFonts w:cstheme="minorHAnsi"/>
          <w:sz w:val="20"/>
          <w:szCs w:val="20"/>
        </w:rPr>
        <w:t>Zamawiający nie ponosi odpowiedzialności za naruszenia praw osób trzecich w związku z korzystaniem z oprogramowania, dostarczonego przez Wykonawcę i w przypadku skierowania z tego tytułu roszczeń przeciwko Zamawiającemu, Wykonawca zobowiązuje się do całkowitego zaspokojenia roszczeń osób trzecich oraz do zwolnienia Zamawiającego z obowiązku świadczenia z tego tytułu.</w:t>
      </w:r>
    </w:p>
    <w:p w14:paraId="44FD7E9D" w14:textId="77777777" w:rsidR="00B330EB" w:rsidRPr="00863C56" w:rsidRDefault="00B330EB" w:rsidP="00B330EB">
      <w:pPr>
        <w:tabs>
          <w:tab w:val="left" w:pos="284"/>
        </w:tabs>
        <w:overflowPunct w:val="0"/>
        <w:autoSpaceDE w:val="0"/>
        <w:autoSpaceDN w:val="0"/>
        <w:adjustRightInd w:val="0"/>
        <w:spacing w:line="240" w:lineRule="auto"/>
        <w:jc w:val="center"/>
        <w:textAlignment w:val="baseline"/>
        <w:rPr>
          <w:rFonts w:cstheme="minorHAnsi"/>
          <w:b/>
          <w:sz w:val="20"/>
          <w:szCs w:val="20"/>
        </w:rPr>
      </w:pPr>
      <w:r w:rsidRPr="00863C56">
        <w:rPr>
          <w:rFonts w:cstheme="minorHAnsi"/>
          <w:b/>
          <w:sz w:val="20"/>
          <w:szCs w:val="20"/>
        </w:rPr>
        <w:t>§ 5</w:t>
      </w:r>
    </w:p>
    <w:p w14:paraId="4BEF3675" w14:textId="77777777" w:rsidR="00B330EB" w:rsidRPr="00863C56" w:rsidRDefault="00B330EB" w:rsidP="00B330EB">
      <w:pPr>
        <w:keepNext/>
        <w:widowControl w:val="0"/>
        <w:tabs>
          <w:tab w:val="left" w:pos="2736"/>
        </w:tabs>
        <w:overflowPunct w:val="0"/>
        <w:autoSpaceDE w:val="0"/>
        <w:autoSpaceDN w:val="0"/>
        <w:adjustRightInd w:val="0"/>
        <w:spacing w:line="240" w:lineRule="auto"/>
        <w:jc w:val="center"/>
        <w:textAlignment w:val="baseline"/>
        <w:outlineLvl w:val="0"/>
        <w:rPr>
          <w:rFonts w:cstheme="minorHAnsi"/>
          <w:b/>
          <w:bCs/>
          <w:sz w:val="20"/>
          <w:szCs w:val="20"/>
        </w:rPr>
      </w:pPr>
      <w:r w:rsidRPr="00863C56">
        <w:rPr>
          <w:rFonts w:cstheme="minorHAnsi"/>
          <w:b/>
          <w:bCs/>
          <w:sz w:val="20"/>
          <w:szCs w:val="20"/>
        </w:rPr>
        <w:t>Wynagrodzenie Wykonawcy i płatności</w:t>
      </w:r>
    </w:p>
    <w:p w14:paraId="33091626" w14:textId="77777777" w:rsidR="00B330EB" w:rsidRPr="00863C56" w:rsidRDefault="00B330EB" w:rsidP="00C70F92">
      <w:pPr>
        <w:widowControl w:val="0"/>
        <w:numPr>
          <w:ilvl w:val="0"/>
          <w:numId w:val="1"/>
        </w:numPr>
        <w:tabs>
          <w:tab w:val="left" w:pos="426"/>
        </w:tabs>
        <w:overflowPunct w:val="0"/>
        <w:autoSpaceDE w:val="0"/>
        <w:autoSpaceDN w:val="0"/>
        <w:adjustRightInd w:val="0"/>
        <w:spacing w:after="0" w:line="240" w:lineRule="auto"/>
        <w:ind w:left="426" w:hanging="426"/>
        <w:jc w:val="both"/>
        <w:textAlignment w:val="baseline"/>
        <w:rPr>
          <w:rFonts w:cstheme="minorHAnsi"/>
          <w:sz w:val="20"/>
          <w:szCs w:val="20"/>
        </w:rPr>
      </w:pPr>
      <w:r w:rsidRPr="00863C56">
        <w:rPr>
          <w:rFonts w:cstheme="minorHAnsi"/>
          <w:sz w:val="20"/>
          <w:szCs w:val="20"/>
        </w:rPr>
        <w:t xml:space="preserve">Zamawiający zapłaci Wykonawcy z tytułu wykonania przedmiotu umowy kwotę nie większą niż …….. (słownie: ……………………..) </w:t>
      </w:r>
      <w:r w:rsidRPr="00863C56">
        <w:rPr>
          <w:rFonts w:cstheme="minorHAnsi"/>
          <w:b/>
          <w:sz w:val="20"/>
          <w:szCs w:val="20"/>
        </w:rPr>
        <w:t>zł brutto</w:t>
      </w:r>
      <w:r w:rsidRPr="00863C56">
        <w:rPr>
          <w:rFonts w:cstheme="minorHAnsi"/>
          <w:sz w:val="20"/>
          <w:szCs w:val="20"/>
        </w:rPr>
        <w:t>, zgodnie z Ofertą. Wynagrodzenie obejmuje także dostarczenie licencji na oprogramowanie.</w:t>
      </w:r>
    </w:p>
    <w:p w14:paraId="60D92826" w14:textId="7D48D950" w:rsidR="00B330EB" w:rsidRPr="00863C56" w:rsidRDefault="00B330EB" w:rsidP="00863C56">
      <w:pPr>
        <w:tabs>
          <w:tab w:val="left" w:pos="426"/>
        </w:tabs>
        <w:overflowPunct w:val="0"/>
        <w:autoSpaceDE w:val="0"/>
        <w:autoSpaceDN w:val="0"/>
        <w:adjustRightInd w:val="0"/>
        <w:spacing w:line="240" w:lineRule="auto"/>
        <w:ind w:left="426"/>
        <w:jc w:val="both"/>
        <w:textAlignment w:val="baseline"/>
        <w:rPr>
          <w:rFonts w:cstheme="minorHAnsi"/>
          <w:sz w:val="20"/>
          <w:szCs w:val="20"/>
        </w:rPr>
      </w:pPr>
      <w:r w:rsidRPr="00863C56">
        <w:rPr>
          <w:rFonts w:cstheme="minorHAnsi"/>
          <w:sz w:val="20"/>
          <w:szCs w:val="20"/>
        </w:rPr>
        <w:t>Należny podatek zostanie rozliczony przez Zamawiającego zgodnie z zapisami ustawy z dnia 11 marca 2004 r. o podatku od towarów i usług (</w:t>
      </w:r>
      <w:proofErr w:type="spellStart"/>
      <w:r w:rsidRPr="00863C56">
        <w:rPr>
          <w:rFonts w:cstheme="minorHAnsi"/>
          <w:sz w:val="20"/>
          <w:szCs w:val="20"/>
        </w:rPr>
        <w:t>t.j</w:t>
      </w:r>
      <w:proofErr w:type="spellEnd"/>
      <w:r w:rsidRPr="00863C56">
        <w:rPr>
          <w:rFonts w:cstheme="minorHAnsi"/>
          <w:sz w:val="20"/>
          <w:szCs w:val="20"/>
        </w:rPr>
        <w:t>. Dz.U. z 2017 r. poz. 1221,2491 ze zm.), zgodnie z Ofertą.</w:t>
      </w:r>
    </w:p>
    <w:p w14:paraId="05E62854" w14:textId="3A00BDC2" w:rsidR="00B330EB" w:rsidRPr="00863C56" w:rsidRDefault="00B330EB" w:rsidP="00C70F92">
      <w:pPr>
        <w:widowControl w:val="0"/>
        <w:numPr>
          <w:ilvl w:val="0"/>
          <w:numId w:val="1"/>
        </w:numPr>
        <w:tabs>
          <w:tab w:val="left" w:pos="426"/>
        </w:tabs>
        <w:overflowPunct w:val="0"/>
        <w:autoSpaceDE w:val="0"/>
        <w:autoSpaceDN w:val="0"/>
        <w:adjustRightInd w:val="0"/>
        <w:spacing w:after="0" w:line="240" w:lineRule="auto"/>
        <w:ind w:left="426" w:hanging="426"/>
        <w:jc w:val="both"/>
        <w:textAlignment w:val="baseline"/>
        <w:rPr>
          <w:rFonts w:cstheme="minorHAnsi"/>
          <w:sz w:val="20"/>
          <w:szCs w:val="20"/>
        </w:rPr>
      </w:pPr>
      <w:r w:rsidRPr="00863C56">
        <w:rPr>
          <w:rFonts w:cstheme="minorHAnsi"/>
          <w:sz w:val="20"/>
          <w:szCs w:val="20"/>
        </w:rPr>
        <w:t>Wynagrodzenie należne Wykonawcy wypłacone będzie w złotych polskich, w terminie do 21 dni kalendarzowych od dnia dostarczenia prawidłowo wystawion</w:t>
      </w:r>
      <w:r w:rsidR="00712C55">
        <w:rPr>
          <w:rFonts w:cstheme="minorHAnsi"/>
          <w:sz w:val="20"/>
          <w:szCs w:val="20"/>
        </w:rPr>
        <w:t>ej</w:t>
      </w:r>
      <w:r w:rsidRPr="00863C56">
        <w:rPr>
          <w:rFonts w:cstheme="minorHAnsi"/>
          <w:sz w:val="20"/>
          <w:szCs w:val="20"/>
        </w:rPr>
        <w:t xml:space="preserve"> faktur</w:t>
      </w:r>
      <w:r w:rsidR="00712C55">
        <w:rPr>
          <w:rFonts w:cstheme="minorHAnsi"/>
          <w:sz w:val="20"/>
          <w:szCs w:val="20"/>
        </w:rPr>
        <w:t>y</w:t>
      </w:r>
      <w:r w:rsidRPr="00863C56">
        <w:rPr>
          <w:rFonts w:cstheme="minorHAnsi"/>
          <w:sz w:val="20"/>
          <w:szCs w:val="20"/>
        </w:rPr>
        <w:t>.</w:t>
      </w:r>
    </w:p>
    <w:p w14:paraId="69A5CEEB" w14:textId="1769D178" w:rsidR="00B330EB" w:rsidRPr="00863C56" w:rsidRDefault="00B330EB" w:rsidP="00C70F92">
      <w:pPr>
        <w:widowControl w:val="0"/>
        <w:numPr>
          <w:ilvl w:val="0"/>
          <w:numId w:val="1"/>
        </w:numPr>
        <w:tabs>
          <w:tab w:val="left" w:pos="426"/>
        </w:tabs>
        <w:overflowPunct w:val="0"/>
        <w:autoSpaceDE w:val="0"/>
        <w:autoSpaceDN w:val="0"/>
        <w:adjustRightInd w:val="0"/>
        <w:spacing w:after="0" w:line="240" w:lineRule="auto"/>
        <w:ind w:left="426" w:hanging="426"/>
        <w:jc w:val="both"/>
        <w:textAlignment w:val="baseline"/>
        <w:rPr>
          <w:rFonts w:cstheme="minorHAnsi"/>
          <w:sz w:val="20"/>
          <w:szCs w:val="20"/>
        </w:rPr>
      </w:pPr>
      <w:r w:rsidRPr="00863C56">
        <w:rPr>
          <w:rFonts w:cstheme="minorHAnsi"/>
          <w:sz w:val="20"/>
          <w:szCs w:val="20"/>
        </w:rPr>
        <w:t>Wykonawca zobowiązany jest załączyć do faktur wykaz dostarczonego sprzętu komputerowego w podziale na sztuki (zawierający co najmniej nazwę model producenta, ilość, cenę jednostkową, a także numer seryjny).</w:t>
      </w:r>
    </w:p>
    <w:p w14:paraId="18FFF440" w14:textId="77777777" w:rsidR="00B330EB" w:rsidRPr="00863C56" w:rsidRDefault="00B330EB" w:rsidP="00C70F92">
      <w:pPr>
        <w:widowControl w:val="0"/>
        <w:numPr>
          <w:ilvl w:val="0"/>
          <w:numId w:val="1"/>
        </w:numPr>
        <w:tabs>
          <w:tab w:val="left" w:pos="426"/>
        </w:tabs>
        <w:overflowPunct w:val="0"/>
        <w:autoSpaceDE w:val="0"/>
        <w:autoSpaceDN w:val="0"/>
        <w:adjustRightInd w:val="0"/>
        <w:spacing w:after="0" w:line="240" w:lineRule="auto"/>
        <w:ind w:left="426" w:hanging="426"/>
        <w:jc w:val="both"/>
        <w:textAlignment w:val="baseline"/>
        <w:rPr>
          <w:rFonts w:cstheme="minorHAnsi"/>
          <w:sz w:val="20"/>
          <w:szCs w:val="20"/>
        </w:rPr>
      </w:pPr>
      <w:r w:rsidRPr="00863C56">
        <w:rPr>
          <w:rFonts w:cstheme="minorHAnsi"/>
          <w:sz w:val="20"/>
          <w:szCs w:val="20"/>
        </w:rPr>
        <w:t>Podstawą do wystawienia faktur będzie podpisany przez Zamawiającego protokół odbioru sprzętu, o którym mowa w §2 ust. 5 (lub §2 ust. 6 w przypadku jego zastosowania).</w:t>
      </w:r>
    </w:p>
    <w:p w14:paraId="2E49FDCA" w14:textId="77777777" w:rsidR="00B330EB" w:rsidRPr="00863C56" w:rsidRDefault="00B330EB" w:rsidP="00C70F92">
      <w:pPr>
        <w:widowControl w:val="0"/>
        <w:numPr>
          <w:ilvl w:val="0"/>
          <w:numId w:val="1"/>
        </w:numPr>
        <w:tabs>
          <w:tab w:val="left" w:pos="426"/>
        </w:tabs>
        <w:overflowPunct w:val="0"/>
        <w:autoSpaceDE w:val="0"/>
        <w:autoSpaceDN w:val="0"/>
        <w:adjustRightInd w:val="0"/>
        <w:spacing w:after="0" w:line="240" w:lineRule="auto"/>
        <w:ind w:left="426" w:hanging="426"/>
        <w:jc w:val="both"/>
        <w:textAlignment w:val="baseline"/>
        <w:rPr>
          <w:rFonts w:cstheme="minorHAnsi"/>
          <w:sz w:val="20"/>
          <w:szCs w:val="20"/>
        </w:rPr>
      </w:pPr>
      <w:r w:rsidRPr="00863C56">
        <w:rPr>
          <w:rFonts w:cstheme="minorHAnsi"/>
          <w:sz w:val="20"/>
          <w:szCs w:val="20"/>
        </w:rPr>
        <w:t>Wykonawca jest zobowiązany do dostarczenia faktury Zamawiającemu w terminie 7 dni roboczych od dnia podpisania protokołu odbioru</w:t>
      </w:r>
    </w:p>
    <w:p w14:paraId="6799ED3F" w14:textId="77777777" w:rsidR="00B330EB" w:rsidRPr="00863C56" w:rsidRDefault="00B330EB" w:rsidP="00C70F92">
      <w:pPr>
        <w:widowControl w:val="0"/>
        <w:numPr>
          <w:ilvl w:val="0"/>
          <w:numId w:val="1"/>
        </w:numPr>
        <w:tabs>
          <w:tab w:val="num" w:pos="426"/>
        </w:tabs>
        <w:overflowPunct w:val="0"/>
        <w:autoSpaceDE w:val="0"/>
        <w:autoSpaceDN w:val="0"/>
        <w:adjustRightInd w:val="0"/>
        <w:spacing w:after="0" w:line="240" w:lineRule="auto"/>
        <w:ind w:left="426" w:hanging="426"/>
        <w:jc w:val="both"/>
        <w:textAlignment w:val="baseline"/>
        <w:rPr>
          <w:rFonts w:eastAsia="Calibri" w:cstheme="minorHAnsi"/>
          <w:sz w:val="20"/>
          <w:szCs w:val="20"/>
        </w:rPr>
      </w:pPr>
      <w:r w:rsidRPr="00863C56">
        <w:rPr>
          <w:rFonts w:eastAsia="Calibri" w:cstheme="minorHAnsi"/>
          <w:sz w:val="20"/>
          <w:szCs w:val="20"/>
        </w:rPr>
        <w:t>Za dzień zapłaty wynagrodzenia uznaje się dzień obciążenia rachunku bankowego Zamawiającego.</w:t>
      </w:r>
    </w:p>
    <w:p w14:paraId="172F72F0" w14:textId="77777777" w:rsidR="00B330EB" w:rsidRPr="00863C56" w:rsidRDefault="00B330EB" w:rsidP="00C70F92">
      <w:pPr>
        <w:widowControl w:val="0"/>
        <w:numPr>
          <w:ilvl w:val="0"/>
          <w:numId w:val="1"/>
        </w:numPr>
        <w:tabs>
          <w:tab w:val="left" w:pos="426"/>
        </w:tabs>
        <w:overflowPunct w:val="0"/>
        <w:autoSpaceDE w:val="0"/>
        <w:autoSpaceDN w:val="0"/>
        <w:adjustRightInd w:val="0"/>
        <w:spacing w:after="0" w:line="240" w:lineRule="auto"/>
        <w:ind w:left="426" w:hanging="426"/>
        <w:jc w:val="both"/>
        <w:textAlignment w:val="baseline"/>
        <w:rPr>
          <w:rFonts w:cstheme="minorHAnsi"/>
          <w:sz w:val="20"/>
          <w:szCs w:val="20"/>
        </w:rPr>
      </w:pPr>
      <w:r w:rsidRPr="00863C56">
        <w:rPr>
          <w:rFonts w:cstheme="minorHAnsi"/>
          <w:sz w:val="20"/>
          <w:szCs w:val="20"/>
        </w:rPr>
        <w:t>Płatności zastaną przekazane na konto bankowe Wykonawcy wskazane na fakturach.</w:t>
      </w:r>
    </w:p>
    <w:p w14:paraId="12592DFE" w14:textId="77777777" w:rsidR="00B330EB" w:rsidRPr="00863C56" w:rsidRDefault="00B330EB" w:rsidP="00C70F92">
      <w:pPr>
        <w:widowControl w:val="0"/>
        <w:numPr>
          <w:ilvl w:val="0"/>
          <w:numId w:val="1"/>
        </w:numPr>
        <w:tabs>
          <w:tab w:val="left" w:pos="426"/>
        </w:tabs>
        <w:overflowPunct w:val="0"/>
        <w:autoSpaceDE w:val="0"/>
        <w:autoSpaceDN w:val="0"/>
        <w:adjustRightInd w:val="0"/>
        <w:spacing w:after="0" w:line="240" w:lineRule="auto"/>
        <w:ind w:left="426" w:hanging="426"/>
        <w:jc w:val="both"/>
        <w:textAlignment w:val="baseline"/>
        <w:rPr>
          <w:rFonts w:cstheme="minorHAnsi"/>
          <w:sz w:val="20"/>
          <w:szCs w:val="20"/>
        </w:rPr>
      </w:pPr>
      <w:r w:rsidRPr="00863C56">
        <w:rPr>
          <w:rFonts w:cstheme="minorHAnsi"/>
          <w:sz w:val="20"/>
          <w:szCs w:val="20"/>
        </w:rPr>
        <w:t>Wypłata wynagrodzenia zostanie dokonana w złotych polskich.</w:t>
      </w:r>
    </w:p>
    <w:p w14:paraId="024623B9" w14:textId="77777777" w:rsidR="00B330EB" w:rsidRPr="00863C56" w:rsidRDefault="00B330EB" w:rsidP="00C70F92">
      <w:pPr>
        <w:widowControl w:val="0"/>
        <w:numPr>
          <w:ilvl w:val="0"/>
          <w:numId w:val="1"/>
        </w:numPr>
        <w:tabs>
          <w:tab w:val="left" w:pos="426"/>
        </w:tabs>
        <w:overflowPunct w:val="0"/>
        <w:autoSpaceDE w:val="0"/>
        <w:autoSpaceDN w:val="0"/>
        <w:adjustRightInd w:val="0"/>
        <w:spacing w:after="0" w:line="240" w:lineRule="auto"/>
        <w:ind w:left="357" w:hanging="357"/>
        <w:jc w:val="both"/>
        <w:textAlignment w:val="baseline"/>
        <w:rPr>
          <w:rFonts w:cstheme="minorHAnsi"/>
          <w:sz w:val="20"/>
          <w:szCs w:val="20"/>
        </w:rPr>
      </w:pPr>
      <w:r w:rsidRPr="00863C56">
        <w:rPr>
          <w:rFonts w:cstheme="minorHAnsi"/>
          <w:sz w:val="20"/>
          <w:szCs w:val="20"/>
        </w:rPr>
        <w:t>Faktury wystawione będą na:</w:t>
      </w:r>
    </w:p>
    <w:p w14:paraId="57D51765" w14:textId="77777777" w:rsidR="00B330EB" w:rsidRPr="00863C56" w:rsidRDefault="00B330EB" w:rsidP="00B330EB">
      <w:pPr>
        <w:spacing w:line="240" w:lineRule="auto"/>
        <w:ind w:left="709" w:hanging="283"/>
        <w:outlineLvl w:val="0"/>
        <w:rPr>
          <w:rFonts w:cstheme="minorHAnsi"/>
          <w:kern w:val="20"/>
          <w:sz w:val="20"/>
          <w:szCs w:val="20"/>
        </w:rPr>
      </w:pPr>
      <w:r w:rsidRPr="00863C56">
        <w:rPr>
          <w:rFonts w:cstheme="minorHAnsi"/>
          <w:kern w:val="20"/>
          <w:sz w:val="20"/>
          <w:szCs w:val="20"/>
        </w:rPr>
        <w:t>……………..</w:t>
      </w:r>
    </w:p>
    <w:p w14:paraId="24EF5776" w14:textId="77777777" w:rsidR="00B330EB" w:rsidRPr="00863C56" w:rsidRDefault="00B330EB" w:rsidP="00B330EB">
      <w:pPr>
        <w:spacing w:line="240" w:lineRule="auto"/>
        <w:ind w:left="709" w:hanging="283"/>
        <w:outlineLvl w:val="0"/>
        <w:rPr>
          <w:rFonts w:cstheme="minorHAnsi"/>
          <w:kern w:val="20"/>
          <w:sz w:val="20"/>
          <w:szCs w:val="20"/>
        </w:rPr>
      </w:pPr>
      <w:r w:rsidRPr="00863C56">
        <w:rPr>
          <w:rFonts w:cstheme="minorHAnsi"/>
          <w:kern w:val="20"/>
          <w:sz w:val="20"/>
          <w:szCs w:val="20"/>
        </w:rPr>
        <w:t>ul. ……………………</w:t>
      </w:r>
    </w:p>
    <w:p w14:paraId="0CFB0537" w14:textId="77777777" w:rsidR="00B330EB" w:rsidRPr="00863C56" w:rsidRDefault="00B330EB" w:rsidP="00B330EB">
      <w:pPr>
        <w:spacing w:line="240" w:lineRule="auto"/>
        <w:ind w:left="709" w:hanging="283"/>
        <w:outlineLvl w:val="0"/>
        <w:rPr>
          <w:rFonts w:cstheme="minorHAnsi"/>
          <w:kern w:val="20"/>
          <w:sz w:val="20"/>
          <w:szCs w:val="20"/>
        </w:rPr>
      </w:pPr>
      <w:r w:rsidRPr="00863C56">
        <w:rPr>
          <w:rFonts w:cstheme="minorHAnsi"/>
          <w:kern w:val="20"/>
          <w:sz w:val="20"/>
          <w:szCs w:val="20"/>
        </w:rPr>
        <w:t>NIP: …………………………</w:t>
      </w:r>
    </w:p>
    <w:p w14:paraId="1503BD10" w14:textId="5195AA88" w:rsidR="00B330EB" w:rsidRPr="00863C56" w:rsidRDefault="00B330EB" w:rsidP="00C70F92">
      <w:pPr>
        <w:widowControl w:val="0"/>
        <w:numPr>
          <w:ilvl w:val="0"/>
          <w:numId w:val="1"/>
        </w:numPr>
        <w:tabs>
          <w:tab w:val="left" w:pos="426"/>
        </w:tabs>
        <w:overflowPunct w:val="0"/>
        <w:autoSpaceDE w:val="0"/>
        <w:autoSpaceDN w:val="0"/>
        <w:adjustRightInd w:val="0"/>
        <w:spacing w:after="0" w:line="240" w:lineRule="auto"/>
        <w:ind w:left="426" w:hanging="426"/>
        <w:jc w:val="both"/>
        <w:textAlignment w:val="baseline"/>
        <w:rPr>
          <w:rFonts w:cstheme="minorHAnsi"/>
          <w:sz w:val="20"/>
          <w:szCs w:val="20"/>
        </w:rPr>
      </w:pPr>
      <w:r w:rsidRPr="00863C56">
        <w:rPr>
          <w:rFonts w:cstheme="minorHAnsi"/>
          <w:sz w:val="20"/>
          <w:szCs w:val="20"/>
        </w:rPr>
        <w:t>Płatności na rzecz Wykonawcy mogą zostać pomniejszone o naliczone kary umowne, jeżeli taka forma zapłaty kary umownej zostanie wybrana przez Zamawiającego, zgodnie z §6 ust. 5.</w:t>
      </w:r>
    </w:p>
    <w:p w14:paraId="4B78DD7D" w14:textId="75BBF740" w:rsidR="00B330EB" w:rsidRPr="00863C56" w:rsidRDefault="00B330EB" w:rsidP="00C70F92">
      <w:pPr>
        <w:widowControl w:val="0"/>
        <w:numPr>
          <w:ilvl w:val="0"/>
          <w:numId w:val="1"/>
        </w:numPr>
        <w:tabs>
          <w:tab w:val="left" w:pos="426"/>
        </w:tabs>
        <w:overflowPunct w:val="0"/>
        <w:autoSpaceDE w:val="0"/>
        <w:autoSpaceDN w:val="0"/>
        <w:adjustRightInd w:val="0"/>
        <w:spacing w:line="240" w:lineRule="auto"/>
        <w:ind w:left="426" w:hanging="426"/>
        <w:jc w:val="both"/>
        <w:textAlignment w:val="baseline"/>
        <w:rPr>
          <w:rFonts w:cstheme="minorHAnsi"/>
          <w:sz w:val="20"/>
          <w:szCs w:val="20"/>
        </w:rPr>
      </w:pPr>
      <w:r w:rsidRPr="00863C56">
        <w:rPr>
          <w:rFonts w:cstheme="minorHAnsi"/>
          <w:kern w:val="20"/>
          <w:sz w:val="20"/>
          <w:szCs w:val="20"/>
        </w:rPr>
        <w:t>Wykonawca na fakturze zobowiązany jest dodać adnotację: „odwrotne obciążenie” (zgodnie z zapisami art. 106 e ust. 1 pkt 18 ustawy o podatku od towarów i usług).</w:t>
      </w:r>
    </w:p>
    <w:p w14:paraId="0423E14A" w14:textId="77777777" w:rsidR="00B330EB" w:rsidRPr="00863C56" w:rsidRDefault="00B330EB" w:rsidP="00B330EB">
      <w:pPr>
        <w:widowControl w:val="0"/>
        <w:tabs>
          <w:tab w:val="num" w:pos="360"/>
        </w:tabs>
        <w:overflowPunct w:val="0"/>
        <w:autoSpaceDE w:val="0"/>
        <w:autoSpaceDN w:val="0"/>
        <w:adjustRightInd w:val="0"/>
        <w:spacing w:line="240" w:lineRule="auto"/>
        <w:ind w:left="360" w:hanging="360"/>
        <w:jc w:val="center"/>
        <w:textAlignment w:val="baseline"/>
        <w:rPr>
          <w:rFonts w:cstheme="minorHAnsi"/>
          <w:b/>
          <w:sz w:val="20"/>
          <w:szCs w:val="20"/>
        </w:rPr>
      </w:pPr>
      <w:r w:rsidRPr="00863C56">
        <w:rPr>
          <w:rFonts w:cstheme="minorHAnsi"/>
          <w:b/>
          <w:sz w:val="20"/>
          <w:szCs w:val="20"/>
        </w:rPr>
        <w:t>§ 6</w:t>
      </w:r>
    </w:p>
    <w:p w14:paraId="6F8690A6" w14:textId="77777777" w:rsidR="00B330EB" w:rsidRPr="00863C56" w:rsidRDefault="00B330EB" w:rsidP="00B330EB">
      <w:pPr>
        <w:widowControl w:val="0"/>
        <w:tabs>
          <w:tab w:val="num" w:pos="360"/>
        </w:tabs>
        <w:overflowPunct w:val="0"/>
        <w:autoSpaceDE w:val="0"/>
        <w:autoSpaceDN w:val="0"/>
        <w:adjustRightInd w:val="0"/>
        <w:spacing w:line="240" w:lineRule="auto"/>
        <w:ind w:left="360" w:hanging="360"/>
        <w:jc w:val="center"/>
        <w:textAlignment w:val="baseline"/>
        <w:rPr>
          <w:rFonts w:cstheme="minorHAnsi"/>
          <w:b/>
          <w:bCs/>
          <w:sz w:val="20"/>
          <w:szCs w:val="20"/>
        </w:rPr>
      </w:pPr>
      <w:r w:rsidRPr="00863C56">
        <w:rPr>
          <w:rFonts w:cstheme="minorHAnsi"/>
          <w:b/>
          <w:sz w:val="20"/>
          <w:szCs w:val="20"/>
        </w:rPr>
        <w:t>Kary umowne</w:t>
      </w:r>
    </w:p>
    <w:p w14:paraId="1868160F" w14:textId="77777777" w:rsidR="00B330EB" w:rsidRPr="00863C56" w:rsidRDefault="00B330EB" w:rsidP="00C70F92">
      <w:pPr>
        <w:widowControl w:val="0"/>
        <w:numPr>
          <w:ilvl w:val="0"/>
          <w:numId w:val="4"/>
        </w:numPr>
        <w:tabs>
          <w:tab w:val="num" w:pos="426"/>
        </w:tabs>
        <w:overflowPunct w:val="0"/>
        <w:autoSpaceDE w:val="0"/>
        <w:autoSpaceDN w:val="0"/>
        <w:adjustRightInd w:val="0"/>
        <w:spacing w:after="0" w:line="240" w:lineRule="auto"/>
        <w:ind w:left="426" w:hanging="426"/>
        <w:jc w:val="both"/>
        <w:textAlignment w:val="baseline"/>
        <w:rPr>
          <w:rFonts w:cstheme="minorHAnsi"/>
          <w:sz w:val="20"/>
          <w:szCs w:val="20"/>
        </w:rPr>
      </w:pPr>
      <w:r w:rsidRPr="00863C56">
        <w:rPr>
          <w:rFonts w:cstheme="minorHAnsi"/>
          <w:sz w:val="20"/>
          <w:szCs w:val="20"/>
        </w:rPr>
        <w:t>Strony ustalają odpowiedzialność za niewykonanie lub nienależyte wykonanie umowy w formie kar umownych.</w:t>
      </w:r>
    </w:p>
    <w:p w14:paraId="6C230AB3" w14:textId="77777777" w:rsidR="00B330EB" w:rsidRPr="00863C56" w:rsidRDefault="00B330EB" w:rsidP="00C70F92">
      <w:pPr>
        <w:widowControl w:val="0"/>
        <w:numPr>
          <w:ilvl w:val="0"/>
          <w:numId w:val="4"/>
        </w:numPr>
        <w:tabs>
          <w:tab w:val="clear" w:pos="1440"/>
          <w:tab w:val="num" w:pos="426"/>
        </w:tabs>
        <w:overflowPunct w:val="0"/>
        <w:autoSpaceDE w:val="0"/>
        <w:autoSpaceDN w:val="0"/>
        <w:adjustRightInd w:val="0"/>
        <w:spacing w:after="0" w:line="240" w:lineRule="auto"/>
        <w:ind w:left="360"/>
        <w:jc w:val="both"/>
        <w:textAlignment w:val="baseline"/>
        <w:rPr>
          <w:rFonts w:cstheme="minorHAnsi"/>
          <w:sz w:val="20"/>
          <w:szCs w:val="20"/>
        </w:rPr>
      </w:pPr>
      <w:r w:rsidRPr="00863C56">
        <w:rPr>
          <w:rFonts w:cstheme="minorHAnsi"/>
          <w:sz w:val="20"/>
          <w:szCs w:val="20"/>
        </w:rPr>
        <w:t>Wykonawca zapłaci Zamawiającemu karę umowną</w:t>
      </w:r>
      <w:r w:rsidRPr="00863C56">
        <w:rPr>
          <w:rFonts w:cstheme="minorHAnsi"/>
          <w:sz w:val="20"/>
          <w:szCs w:val="20"/>
          <w:vertAlign w:val="superscript"/>
        </w:rPr>
        <w:footnoteReference w:id="2"/>
      </w:r>
      <w:r w:rsidRPr="00863C56">
        <w:rPr>
          <w:rFonts w:cstheme="minorHAnsi"/>
          <w:sz w:val="20"/>
          <w:szCs w:val="20"/>
        </w:rPr>
        <w:t>:</w:t>
      </w:r>
    </w:p>
    <w:p w14:paraId="175E5949" w14:textId="77777777" w:rsidR="00B330EB" w:rsidRPr="00863C56" w:rsidRDefault="00B330EB" w:rsidP="00C70F92">
      <w:pPr>
        <w:widowControl w:val="0"/>
        <w:numPr>
          <w:ilvl w:val="1"/>
          <w:numId w:val="4"/>
        </w:numPr>
        <w:tabs>
          <w:tab w:val="num" w:pos="851"/>
        </w:tabs>
        <w:overflowPunct w:val="0"/>
        <w:autoSpaceDE w:val="0"/>
        <w:autoSpaceDN w:val="0"/>
        <w:adjustRightInd w:val="0"/>
        <w:spacing w:after="0" w:line="240" w:lineRule="auto"/>
        <w:ind w:left="851" w:hanging="425"/>
        <w:jc w:val="both"/>
        <w:textAlignment w:val="baseline"/>
        <w:rPr>
          <w:rFonts w:eastAsia="Calibri" w:cstheme="minorHAnsi"/>
          <w:sz w:val="20"/>
          <w:szCs w:val="20"/>
        </w:rPr>
      </w:pPr>
      <w:r w:rsidRPr="00863C56">
        <w:rPr>
          <w:rFonts w:eastAsia="Calibri" w:cstheme="minorHAnsi"/>
          <w:sz w:val="20"/>
          <w:szCs w:val="20"/>
        </w:rPr>
        <w:t xml:space="preserve">w przypadku odstąpienia od umowy przez Zamawiającego z przyczyn leżących po stronie Wykonawcy </w:t>
      </w:r>
      <w:r w:rsidRPr="00863C56">
        <w:rPr>
          <w:rFonts w:eastAsia="Calibri" w:cstheme="minorHAnsi"/>
          <w:sz w:val="20"/>
          <w:szCs w:val="20"/>
        </w:rPr>
        <w:lastRenderedPageBreak/>
        <w:t>lub za rozwiązanie umowy przez Wykonawcę z przyczyn leżących po jego stronie, w wysokości 15% wynagrodzenia, o którym mowa w §5 ust. 1,</w:t>
      </w:r>
    </w:p>
    <w:p w14:paraId="1993FA7F" w14:textId="3200F2CC" w:rsidR="00B330EB" w:rsidRPr="00863C56" w:rsidRDefault="00B330EB" w:rsidP="00C70F92">
      <w:pPr>
        <w:widowControl w:val="0"/>
        <w:numPr>
          <w:ilvl w:val="1"/>
          <w:numId w:val="4"/>
        </w:numPr>
        <w:tabs>
          <w:tab w:val="num" w:pos="851"/>
        </w:tabs>
        <w:overflowPunct w:val="0"/>
        <w:autoSpaceDE w:val="0"/>
        <w:autoSpaceDN w:val="0"/>
        <w:adjustRightInd w:val="0"/>
        <w:spacing w:after="0" w:line="240" w:lineRule="auto"/>
        <w:ind w:left="851" w:hanging="425"/>
        <w:jc w:val="both"/>
        <w:textAlignment w:val="baseline"/>
        <w:rPr>
          <w:rFonts w:eastAsia="Calibri" w:cstheme="minorHAnsi"/>
          <w:sz w:val="20"/>
          <w:szCs w:val="20"/>
        </w:rPr>
      </w:pPr>
      <w:r w:rsidRPr="00863C56">
        <w:rPr>
          <w:rFonts w:eastAsia="Calibri" w:cstheme="minorHAnsi"/>
          <w:sz w:val="20"/>
          <w:szCs w:val="20"/>
        </w:rPr>
        <w:t>opóźnienia w dostawie – w wysokości 0,4% wynagrodzenia brutto, o którym mowa w §5 ust. 1, za każdy dzień opóźnienia w dostawie; przy czym opóźnienie nie może przekroczyć 5 dni roboczych; w takiej sytuacji, zgodnie z §7 ust. 1 pkt 3, Zamawiający może odstąpić od umowy;</w:t>
      </w:r>
    </w:p>
    <w:p w14:paraId="5CFD9DB8" w14:textId="6EA5E3EE" w:rsidR="00B330EB" w:rsidRPr="00863C56" w:rsidRDefault="00B330EB" w:rsidP="00C70F92">
      <w:pPr>
        <w:widowControl w:val="0"/>
        <w:numPr>
          <w:ilvl w:val="1"/>
          <w:numId w:val="4"/>
        </w:numPr>
        <w:tabs>
          <w:tab w:val="num" w:pos="851"/>
        </w:tabs>
        <w:overflowPunct w:val="0"/>
        <w:autoSpaceDE w:val="0"/>
        <w:autoSpaceDN w:val="0"/>
        <w:adjustRightInd w:val="0"/>
        <w:spacing w:after="0" w:line="240" w:lineRule="auto"/>
        <w:ind w:left="851" w:hanging="425"/>
        <w:jc w:val="both"/>
        <w:textAlignment w:val="baseline"/>
        <w:rPr>
          <w:rFonts w:eastAsia="Calibri" w:cstheme="minorHAnsi"/>
          <w:sz w:val="20"/>
          <w:szCs w:val="20"/>
        </w:rPr>
      </w:pPr>
      <w:r w:rsidRPr="00863C56">
        <w:rPr>
          <w:rFonts w:eastAsia="Calibri" w:cstheme="minorHAnsi"/>
          <w:sz w:val="20"/>
          <w:szCs w:val="20"/>
        </w:rPr>
        <w:t>w przypadku niezrealizowania umowy w całości lub w części z powodu, o którym mowa w §2 ust. 6, w przypadku niezrealizowania w części - w wysokości 10 % wynagrodzenia, o którym mowa w §5 ust. 1; w przypadku niezrealizowania umowy w całości – w wysokości 15% wynagrodzenia określonego w § 5 ust. 1,</w:t>
      </w:r>
    </w:p>
    <w:p w14:paraId="089895E8" w14:textId="77777777" w:rsidR="00B330EB" w:rsidRPr="00863C56" w:rsidRDefault="00B330EB" w:rsidP="00C70F92">
      <w:pPr>
        <w:widowControl w:val="0"/>
        <w:numPr>
          <w:ilvl w:val="1"/>
          <w:numId w:val="4"/>
        </w:numPr>
        <w:tabs>
          <w:tab w:val="clear" w:pos="1495"/>
          <w:tab w:val="num" w:pos="851"/>
        </w:tabs>
        <w:overflowPunct w:val="0"/>
        <w:autoSpaceDE w:val="0"/>
        <w:autoSpaceDN w:val="0"/>
        <w:adjustRightInd w:val="0"/>
        <w:spacing w:after="0" w:line="240" w:lineRule="auto"/>
        <w:ind w:left="851" w:hanging="425"/>
        <w:jc w:val="both"/>
        <w:textAlignment w:val="baseline"/>
        <w:rPr>
          <w:rFonts w:eastAsia="Calibri" w:cstheme="minorHAnsi"/>
          <w:sz w:val="20"/>
          <w:szCs w:val="20"/>
        </w:rPr>
      </w:pPr>
      <w:r w:rsidRPr="00863C56">
        <w:rPr>
          <w:rFonts w:eastAsia="Calibri" w:cstheme="minorHAnsi"/>
          <w:sz w:val="20"/>
          <w:szCs w:val="20"/>
        </w:rPr>
        <w:t>w przypadku przekroczenia czasu reakcji w ramach gwarancji, o którym mowa w pkt 8 OPZ - w wysokości 300 zł, za każdy dzień opóźnienia. W przypadku odmowy świadczenia usług gwarancyjnych przez producenta sprzętu, czas reakcji będzie liczony od momentu poinformowania o tym fakcie Wykonawcy,</w:t>
      </w:r>
    </w:p>
    <w:p w14:paraId="60BB94A2" w14:textId="6D261992" w:rsidR="00B330EB" w:rsidRPr="00863C56" w:rsidRDefault="00B330EB" w:rsidP="00C70F92">
      <w:pPr>
        <w:widowControl w:val="0"/>
        <w:numPr>
          <w:ilvl w:val="1"/>
          <w:numId w:val="4"/>
        </w:numPr>
        <w:tabs>
          <w:tab w:val="clear" w:pos="1495"/>
          <w:tab w:val="num" w:pos="851"/>
        </w:tabs>
        <w:overflowPunct w:val="0"/>
        <w:autoSpaceDE w:val="0"/>
        <w:autoSpaceDN w:val="0"/>
        <w:adjustRightInd w:val="0"/>
        <w:spacing w:after="0" w:line="240" w:lineRule="auto"/>
        <w:ind w:left="851" w:hanging="425"/>
        <w:jc w:val="both"/>
        <w:textAlignment w:val="baseline"/>
        <w:rPr>
          <w:rFonts w:eastAsia="Calibri" w:cstheme="minorHAnsi"/>
          <w:sz w:val="20"/>
          <w:szCs w:val="20"/>
        </w:rPr>
      </w:pPr>
      <w:r w:rsidRPr="00863C56">
        <w:rPr>
          <w:rFonts w:eastAsia="Calibri" w:cstheme="minorHAnsi"/>
          <w:sz w:val="20"/>
          <w:szCs w:val="20"/>
        </w:rPr>
        <w:t>w przypadku naprawy sprzętu trwającej ponad dni robocze wskazane w OPZ i nieudostępnienia sprzętu o parametrach nie gorszych niż naprawiany, w wysokości 200 zł za każdy dzień opóźnienia,</w:t>
      </w:r>
    </w:p>
    <w:p w14:paraId="17420344" w14:textId="77777777" w:rsidR="00B330EB" w:rsidRPr="00863C56" w:rsidRDefault="00B330EB" w:rsidP="00C70F92">
      <w:pPr>
        <w:widowControl w:val="0"/>
        <w:numPr>
          <w:ilvl w:val="1"/>
          <w:numId w:val="4"/>
        </w:numPr>
        <w:tabs>
          <w:tab w:val="clear" w:pos="1495"/>
          <w:tab w:val="num" w:pos="851"/>
        </w:tabs>
        <w:overflowPunct w:val="0"/>
        <w:autoSpaceDE w:val="0"/>
        <w:autoSpaceDN w:val="0"/>
        <w:adjustRightInd w:val="0"/>
        <w:spacing w:after="0" w:line="240" w:lineRule="auto"/>
        <w:ind w:left="851" w:hanging="425"/>
        <w:jc w:val="both"/>
        <w:textAlignment w:val="baseline"/>
        <w:rPr>
          <w:rFonts w:eastAsia="Calibri" w:cstheme="minorHAnsi"/>
          <w:sz w:val="20"/>
          <w:szCs w:val="20"/>
        </w:rPr>
      </w:pPr>
      <w:r w:rsidRPr="00863C56">
        <w:rPr>
          <w:rFonts w:eastAsia="Calibri" w:cstheme="minorHAnsi"/>
          <w:sz w:val="20"/>
          <w:szCs w:val="20"/>
        </w:rPr>
        <w:t>w przypadku utraty, zniekształcenia lub ujawnienia nieupoważnionym osobom trzecim jakichkolwiek Informacji Poufnych, a także w przypadku ich wykorzystania w celach innych niż wykonanie umowy – w wysokości 10% wynagrodzenia, o którym mowa w §5 ust. 1;</w:t>
      </w:r>
    </w:p>
    <w:p w14:paraId="5A83F735" w14:textId="77777777" w:rsidR="00B330EB" w:rsidRPr="00863C56" w:rsidRDefault="00B330EB" w:rsidP="00C70F92">
      <w:pPr>
        <w:widowControl w:val="0"/>
        <w:numPr>
          <w:ilvl w:val="1"/>
          <w:numId w:val="4"/>
        </w:numPr>
        <w:tabs>
          <w:tab w:val="clear" w:pos="1495"/>
          <w:tab w:val="num" w:pos="851"/>
        </w:tabs>
        <w:overflowPunct w:val="0"/>
        <w:autoSpaceDE w:val="0"/>
        <w:autoSpaceDN w:val="0"/>
        <w:adjustRightInd w:val="0"/>
        <w:spacing w:after="0" w:line="240" w:lineRule="auto"/>
        <w:ind w:left="851" w:hanging="425"/>
        <w:jc w:val="both"/>
        <w:textAlignment w:val="baseline"/>
        <w:rPr>
          <w:rFonts w:eastAsia="Calibri" w:cstheme="minorHAnsi"/>
          <w:sz w:val="20"/>
          <w:szCs w:val="20"/>
        </w:rPr>
      </w:pPr>
      <w:r w:rsidRPr="00863C56">
        <w:rPr>
          <w:rFonts w:eastAsia="Calibri" w:cstheme="minorHAnsi"/>
          <w:sz w:val="20"/>
          <w:szCs w:val="20"/>
        </w:rPr>
        <w:t>innego niż powyżej nienależytego wykonania umowy, każdorazowo w wysokości 0,5% wynagrodzenia, o którym mowa w §5 ust. 1.</w:t>
      </w:r>
    </w:p>
    <w:p w14:paraId="13AF8C3D" w14:textId="77777777" w:rsidR="00B330EB" w:rsidRPr="00863C56" w:rsidRDefault="00B330EB" w:rsidP="00C70F92">
      <w:pPr>
        <w:widowControl w:val="0"/>
        <w:numPr>
          <w:ilvl w:val="0"/>
          <w:numId w:val="4"/>
        </w:numPr>
        <w:tabs>
          <w:tab w:val="clear" w:pos="1440"/>
        </w:tabs>
        <w:overflowPunct w:val="0"/>
        <w:autoSpaceDE w:val="0"/>
        <w:autoSpaceDN w:val="0"/>
        <w:adjustRightInd w:val="0"/>
        <w:spacing w:after="0" w:line="240" w:lineRule="auto"/>
        <w:ind w:left="357" w:hanging="357"/>
        <w:jc w:val="both"/>
        <w:textAlignment w:val="baseline"/>
        <w:rPr>
          <w:rFonts w:eastAsia="Calibri" w:cstheme="minorHAnsi"/>
          <w:sz w:val="20"/>
          <w:szCs w:val="20"/>
        </w:rPr>
      </w:pPr>
      <w:r w:rsidRPr="00863C56">
        <w:rPr>
          <w:rFonts w:eastAsia="Calibri" w:cstheme="minorHAnsi"/>
          <w:sz w:val="20"/>
          <w:szCs w:val="20"/>
        </w:rPr>
        <w:t>Kary umowne mogą podlegać łączeniu.</w:t>
      </w:r>
    </w:p>
    <w:p w14:paraId="50A3CDC9" w14:textId="77777777" w:rsidR="00B330EB" w:rsidRPr="00863C56" w:rsidRDefault="00B330EB" w:rsidP="00C70F92">
      <w:pPr>
        <w:widowControl w:val="0"/>
        <w:numPr>
          <w:ilvl w:val="0"/>
          <w:numId w:val="4"/>
        </w:numPr>
        <w:tabs>
          <w:tab w:val="clear" w:pos="1440"/>
        </w:tabs>
        <w:overflowPunct w:val="0"/>
        <w:autoSpaceDE w:val="0"/>
        <w:autoSpaceDN w:val="0"/>
        <w:adjustRightInd w:val="0"/>
        <w:spacing w:after="0" w:line="240" w:lineRule="auto"/>
        <w:ind w:left="357" w:hanging="357"/>
        <w:jc w:val="both"/>
        <w:textAlignment w:val="baseline"/>
        <w:rPr>
          <w:rFonts w:eastAsia="Calibri" w:cstheme="minorHAnsi"/>
          <w:sz w:val="20"/>
          <w:szCs w:val="20"/>
        </w:rPr>
      </w:pPr>
      <w:r w:rsidRPr="00863C56">
        <w:rPr>
          <w:rFonts w:eastAsia="Calibri" w:cstheme="minorHAnsi"/>
          <w:sz w:val="20"/>
          <w:szCs w:val="20"/>
        </w:rPr>
        <w:t>Termin zapłaty kar umownych, wskazany w nocie obciążeniowej, będzie liczony od dnia doręczenia noty drugiej Stronie. Doręczenie może odbywać się za pośrednictwem operatora pocztowego, kuriera, osobiście, za pośrednictwem poczty elektronicznej (skan podpisanej noty) lub faksu, na adresy i numery wskazane w §10 ust. 2.</w:t>
      </w:r>
    </w:p>
    <w:p w14:paraId="371A78C1" w14:textId="33F90EBB" w:rsidR="00B330EB" w:rsidRPr="00863C56" w:rsidRDefault="00B330EB" w:rsidP="00C70F92">
      <w:pPr>
        <w:widowControl w:val="0"/>
        <w:numPr>
          <w:ilvl w:val="0"/>
          <w:numId w:val="4"/>
        </w:numPr>
        <w:tabs>
          <w:tab w:val="clear" w:pos="1440"/>
        </w:tabs>
        <w:overflowPunct w:val="0"/>
        <w:autoSpaceDE w:val="0"/>
        <w:autoSpaceDN w:val="0"/>
        <w:adjustRightInd w:val="0"/>
        <w:spacing w:after="0" w:line="240" w:lineRule="auto"/>
        <w:ind w:left="357" w:hanging="357"/>
        <w:jc w:val="both"/>
        <w:textAlignment w:val="baseline"/>
        <w:rPr>
          <w:rFonts w:cstheme="minorHAnsi"/>
          <w:sz w:val="20"/>
          <w:szCs w:val="20"/>
        </w:rPr>
      </w:pPr>
      <w:r w:rsidRPr="00863C56">
        <w:rPr>
          <w:rFonts w:cstheme="minorHAnsi"/>
          <w:sz w:val="20"/>
          <w:szCs w:val="20"/>
        </w:rPr>
        <w:t>W przypadku pokrycia kar umownych z wynagrodzenia Wykonawcy do potrącenia dojdzie po upływie terminu wskazanego w nocie obciążeniowej przewidzianego na zapłatę kary umownej, a jeżeli termin ten nie zostałby oznaczony w nocie obciążeniowej, po upływie 14 dni od dnia otrzymania noty obciążeniowej. Wykonawca wyraża zgodę na potrącenie należności z tytułu kar umownych z wynagrodzenia, o którym mowa w § 5 ust. 1.</w:t>
      </w:r>
    </w:p>
    <w:p w14:paraId="0D974AB3" w14:textId="77777777" w:rsidR="00B330EB" w:rsidRPr="00863C56" w:rsidRDefault="00B330EB" w:rsidP="00C70F92">
      <w:pPr>
        <w:widowControl w:val="0"/>
        <w:numPr>
          <w:ilvl w:val="0"/>
          <w:numId w:val="4"/>
        </w:numPr>
        <w:tabs>
          <w:tab w:val="clear" w:pos="1440"/>
        </w:tabs>
        <w:overflowPunct w:val="0"/>
        <w:autoSpaceDE w:val="0"/>
        <w:autoSpaceDN w:val="0"/>
        <w:adjustRightInd w:val="0"/>
        <w:spacing w:after="0" w:line="240" w:lineRule="auto"/>
        <w:ind w:left="357" w:hanging="357"/>
        <w:jc w:val="both"/>
        <w:textAlignment w:val="baseline"/>
        <w:rPr>
          <w:rFonts w:cstheme="minorHAnsi"/>
          <w:sz w:val="20"/>
          <w:szCs w:val="20"/>
        </w:rPr>
      </w:pPr>
      <w:r w:rsidRPr="00863C56">
        <w:rPr>
          <w:rFonts w:cstheme="minorHAnsi"/>
          <w:sz w:val="20"/>
          <w:szCs w:val="20"/>
        </w:rPr>
        <w:t>Na kary umowne zostanie wystawiona przez Zamawiającego nota obciążeniowa.</w:t>
      </w:r>
    </w:p>
    <w:p w14:paraId="00196C8E" w14:textId="77777777" w:rsidR="00B330EB" w:rsidRPr="00863C56" w:rsidRDefault="00B330EB" w:rsidP="00C70F92">
      <w:pPr>
        <w:widowControl w:val="0"/>
        <w:numPr>
          <w:ilvl w:val="0"/>
          <w:numId w:val="4"/>
        </w:numPr>
        <w:tabs>
          <w:tab w:val="clear" w:pos="1440"/>
        </w:tabs>
        <w:overflowPunct w:val="0"/>
        <w:autoSpaceDE w:val="0"/>
        <w:autoSpaceDN w:val="0"/>
        <w:adjustRightInd w:val="0"/>
        <w:spacing w:line="240" w:lineRule="auto"/>
        <w:ind w:left="357" w:hanging="357"/>
        <w:jc w:val="both"/>
        <w:textAlignment w:val="baseline"/>
        <w:rPr>
          <w:rFonts w:cstheme="minorHAnsi"/>
          <w:sz w:val="20"/>
          <w:szCs w:val="20"/>
        </w:rPr>
      </w:pPr>
      <w:r w:rsidRPr="00863C56">
        <w:rPr>
          <w:rFonts w:cstheme="minorHAnsi"/>
          <w:sz w:val="20"/>
          <w:szCs w:val="20"/>
        </w:rPr>
        <w:t>Zamawiający ma prawo dochodzić na zasadach ogólnych odszkodowania przewyższającego wysokość zastrzeżonych kar umownych.</w:t>
      </w:r>
    </w:p>
    <w:p w14:paraId="6C082D41" w14:textId="77777777" w:rsidR="00B330EB" w:rsidRPr="00863C56" w:rsidRDefault="00B330EB" w:rsidP="00B330EB">
      <w:pPr>
        <w:tabs>
          <w:tab w:val="left" w:pos="284"/>
        </w:tabs>
        <w:overflowPunct w:val="0"/>
        <w:autoSpaceDE w:val="0"/>
        <w:autoSpaceDN w:val="0"/>
        <w:adjustRightInd w:val="0"/>
        <w:spacing w:line="240" w:lineRule="auto"/>
        <w:jc w:val="center"/>
        <w:textAlignment w:val="baseline"/>
        <w:rPr>
          <w:rFonts w:cstheme="minorHAnsi"/>
          <w:b/>
          <w:sz w:val="20"/>
          <w:szCs w:val="20"/>
        </w:rPr>
      </w:pPr>
      <w:r w:rsidRPr="00863C56">
        <w:rPr>
          <w:rFonts w:cstheme="minorHAnsi"/>
          <w:b/>
          <w:sz w:val="20"/>
          <w:szCs w:val="20"/>
        </w:rPr>
        <w:t>§ 7</w:t>
      </w:r>
    </w:p>
    <w:p w14:paraId="10BD06B6" w14:textId="77777777" w:rsidR="00B330EB" w:rsidRPr="00863C56" w:rsidRDefault="00B330EB" w:rsidP="00B330EB">
      <w:pPr>
        <w:widowControl w:val="0"/>
        <w:overflowPunct w:val="0"/>
        <w:autoSpaceDE w:val="0"/>
        <w:autoSpaceDN w:val="0"/>
        <w:adjustRightInd w:val="0"/>
        <w:spacing w:line="240" w:lineRule="auto"/>
        <w:jc w:val="center"/>
        <w:textAlignment w:val="baseline"/>
        <w:rPr>
          <w:rFonts w:cstheme="minorHAnsi"/>
          <w:b/>
          <w:sz w:val="20"/>
          <w:szCs w:val="20"/>
        </w:rPr>
      </w:pPr>
      <w:r w:rsidRPr="00863C56">
        <w:rPr>
          <w:rFonts w:cstheme="minorHAnsi"/>
          <w:b/>
          <w:sz w:val="20"/>
          <w:szCs w:val="20"/>
        </w:rPr>
        <w:t>Odstąpienie od umowy</w:t>
      </w:r>
    </w:p>
    <w:p w14:paraId="3EB71D67" w14:textId="77777777" w:rsidR="00B330EB" w:rsidRPr="00863C56" w:rsidRDefault="00B330EB" w:rsidP="00C70F92">
      <w:pPr>
        <w:widowControl w:val="0"/>
        <w:numPr>
          <w:ilvl w:val="0"/>
          <w:numId w:val="10"/>
        </w:numPr>
        <w:overflowPunct w:val="0"/>
        <w:autoSpaceDE w:val="0"/>
        <w:autoSpaceDN w:val="0"/>
        <w:adjustRightInd w:val="0"/>
        <w:spacing w:after="0" w:line="240" w:lineRule="auto"/>
        <w:jc w:val="both"/>
        <w:textAlignment w:val="baseline"/>
        <w:rPr>
          <w:rFonts w:cstheme="minorHAnsi"/>
          <w:sz w:val="20"/>
          <w:szCs w:val="20"/>
        </w:rPr>
      </w:pPr>
      <w:r w:rsidRPr="00863C56">
        <w:rPr>
          <w:rFonts w:cstheme="minorHAnsi"/>
          <w:sz w:val="20"/>
          <w:szCs w:val="20"/>
        </w:rPr>
        <w:t>Zamawiający może odstąpić od umowy w całości lub w części (w tym zakresie dotyczącym gwarancji) w sytuacjach:</w:t>
      </w:r>
    </w:p>
    <w:p w14:paraId="11EFD57B" w14:textId="77777777" w:rsidR="00B330EB" w:rsidRPr="00863C56" w:rsidRDefault="00B330EB" w:rsidP="00C70F92">
      <w:pPr>
        <w:widowControl w:val="0"/>
        <w:numPr>
          <w:ilvl w:val="1"/>
          <w:numId w:val="14"/>
        </w:numPr>
        <w:overflowPunct w:val="0"/>
        <w:autoSpaceDE w:val="0"/>
        <w:autoSpaceDN w:val="0"/>
        <w:adjustRightInd w:val="0"/>
        <w:spacing w:after="0" w:line="240" w:lineRule="auto"/>
        <w:jc w:val="both"/>
        <w:textAlignment w:val="baseline"/>
        <w:rPr>
          <w:rFonts w:cstheme="minorHAnsi"/>
          <w:sz w:val="20"/>
          <w:szCs w:val="20"/>
        </w:rPr>
      </w:pPr>
      <w:r w:rsidRPr="00863C56">
        <w:rPr>
          <w:rFonts w:cstheme="minorHAnsi"/>
          <w:sz w:val="20"/>
          <w:szCs w:val="20"/>
        </w:rPr>
        <w:t>gdy Wykonawca zaprzestał prowadzenia działalności, w terminie 7 dni od kiedy Zamawiający powziął informację o przyczynie uzasadniającej odstąpienie;</w:t>
      </w:r>
    </w:p>
    <w:p w14:paraId="38DD9A17" w14:textId="77777777" w:rsidR="00B330EB" w:rsidRPr="00863C56" w:rsidRDefault="00B330EB" w:rsidP="00C70F92">
      <w:pPr>
        <w:widowControl w:val="0"/>
        <w:numPr>
          <w:ilvl w:val="1"/>
          <w:numId w:val="14"/>
        </w:numPr>
        <w:overflowPunct w:val="0"/>
        <w:autoSpaceDE w:val="0"/>
        <w:autoSpaceDN w:val="0"/>
        <w:adjustRightInd w:val="0"/>
        <w:spacing w:after="0" w:line="240" w:lineRule="auto"/>
        <w:jc w:val="both"/>
        <w:textAlignment w:val="baseline"/>
        <w:rPr>
          <w:rFonts w:cstheme="minorHAnsi"/>
          <w:sz w:val="20"/>
          <w:szCs w:val="20"/>
        </w:rPr>
      </w:pPr>
      <w:r w:rsidRPr="00863C56">
        <w:rPr>
          <w:rFonts w:cstheme="minorHAnsi"/>
          <w:sz w:val="20"/>
          <w:szCs w:val="20"/>
        </w:rPr>
        <w:t>gdy Wykonawca wykonuje umowę w sposób sprzeczny z umową, w szczególności w zakresie usług gwarancji m.in. poprzez niezapewnienie naprawy sprzętu komputerowego, niedochowanie terminów zastrzeżonych Wykonawcy, w terminie 7 dni, od kiedy Zamawiający powziął informację o przyczynie uzasadniającej odstąpienie;</w:t>
      </w:r>
    </w:p>
    <w:p w14:paraId="286D25FF" w14:textId="77777777" w:rsidR="00B330EB" w:rsidRPr="00863C56" w:rsidRDefault="00B330EB" w:rsidP="00C70F92">
      <w:pPr>
        <w:widowControl w:val="0"/>
        <w:numPr>
          <w:ilvl w:val="1"/>
          <w:numId w:val="14"/>
        </w:numPr>
        <w:tabs>
          <w:tab w:val="clear" w:pos="644"/>
        </w:tabs>
        <w:overflowPunct w:val="0"/>
        <w:autoSpaceDE w:val="0"/>
        <w:autoSpaceDN w:val="0"/>
        <w:adjustRightInd w:val="0"/>
        <w:spacing w:after="0" w:line="240" w:lineRule="auto"/>
        <w:ind w:left="567" w:hanging="283"/>
        <w:jc w:val="both"/>
        <w:textAlignment w:val="baseline"/>
        <w:rPr>
          <w:rFonts w:cstheme="minorHAnsi"/>
          <w:sz w:val="20"/>
          <w:szCs w:val="20"/>
        </w:rPr>
      </w:pPr>
      <w:r w:rsidRPr="00863C56">
        <w:rPr>
          <w:rFonts w:cstheme="minorHAnsi"/>
          <w:sz w:val="20"/>
          <w:szCs w:val="20"/>
        </w:rPr>
        <w:t>gdy opóźnienie w dostawie w stosunku do terminu określonego w §2 ust. 1 będzie trwało dłużej niż 10 dni robocze – w terminie do 5 dni od upływu 10 dnia roboczego opóźnienia,</w:t>
      </w:r>
    </w:p>
    <w:p w14:paraId="7E575F9B" w14:textId="77777777" w:rsidR="00B330EB" w:rsidRPr="00863C56" w:rsidRDefault="00B330EB" w:rsidP="00C70F92">
      <w:pPr>
        <w:widowControl w:val="0"/>
        <w:numPr>
          <w:ilvl w:val="1"/>
          <w:numId w:val="14"/>
        </w:numPr>
        <w:tabs>
          <w:tab w:val="clear" w:pos="644"/>
        </w:tabs>
        <w:overflowPunct w:val="0"/>
        <w:autoSpaceDE w:val="0"/>
        <w:autoSpaceDN w:val="0"/>
        <w:adjustRightInd w:val="0"/>
        <w:spacing w:after="0" w:line="240" w:lineRule="auto"/>
        <w:ind w:left="567" w:hanging="283"/>
        <w:jc w:val="both"/>
        <w:textAlignment w:val="baseline"/>
        <w:rPr>
          <w:rFonts w:cstheme="minorHAnsi"/>
          <w:sz w:val="20"/>
          <w:szCs w:val="20"/>
        </w:rPr>
      </w:pPr>
      <w:r w:rsidRPr="00863C56">
        <w:rPr>
          <w:rFonts w:cstheme="minorHAnsi"/>
          <w:sz w:val="20"/>
          <w:szCs w:val="20"/>
        </w:rPr>
        <w:t>gdy zajdzie okoliczność, o której mowa w § 2 ust. 6, w terminie 7 dni, od kiedy Zamawiający powziął informację o przyczynie uzasadniającej odstąpienie;</w:t>
      </w:r>
    </w:p>
    <w:p w14:paraId="78FBB172" w14:textId="77777777" w:rsidR="00B330EB" w:rsidRPr="00863C56" w:rsidRDefault="00B330EB" w:rsidP="00C70F92">
      <w:pPr>
        <w:widowControl w:val="0"/>
        <w:numPr>
          <w:ilvl w:val="1"/>
          <w:numId w:val="14"/>
        </w:numPr>
        <w:tabs>
          <w:tab w:val="clear" w:pos="644"/>
        </w:tabs>
        <w:overflowPunct w:val="0"/>
        <w:autoSpaceDE w:val="0"/>
        <w:autoSpaceDN w:val="0"/>
        <w:adjustRightInd w:val="0"/>
        <w:spacing w:after="0" w:line="240" w:lineRule="auto"/>
        <w:ind w:left="567" w:hanging="283"/>
        <w:jc w:val="both"/>
        <w:textAlignment w:val="baseline"/>
        <w:rPr>
          <w:rFonts w:cstheme="minorHAnsi"/>
          <w:sz w:val="20"/>
          <w:szCs w:val="20"/>
        </w:rPr>
      </w:pPr>
      <w:r w:rsidRPr="00863C56">
        <w:rPr>
          <w:rFonts w:cstheme="minorHAnsi"/>
          <w:sz w:val="20"/>
          <w:szCs w:val="20"/>
        </w:rPr>
        <w:t xml:space="preserve">gdy wystąpi jedna z przesłanek określonych w art. 24 ust. 1 pkt 13-22 </w:t>
      </w:r>
      <w:proofErr w:type="spellStart"/>
      <w:r w:rsidRPr="00863C56">
        <w:rPr>
          <w:rFonts w:cstheme="minorHAnsi"/>
          <w:sz w:val="20"/>
          <w:szCs w:val="20"/>
        </w:rPr>
        <w:t>uPzp</w:t>
      </w:r>
      <w:proofErr w:type="spellEnd"/>
      <w:r w:rsidRPr="00863C56">
        <w:rPr>
          <w:rFonts w:cstheme="minorHAnsi"/>
          <w:sz w:val="20"/>
          <w:szCs w:val="20"/>
        </w:rPr>
        <w:t>, w terminie 14 dni od kiedy Zamawiający powziął informację o przyczynie uzasadniającej odstąpienie.</w:t>
      </w:r>
    </w:p>
    <w:p w14:paraId="6AD3513B" w14:textId="77777777" w:rsidR="00B330EB" w:rsidRPr="00863C56" w:rsidRDefault="00B330EB" w:rsidP="00C70F92">
      <w:pPr>
        <w:widowControl w:val="0"/>
        <w:numPr>
          <w:ilvl w:val="0"/>
          <w:numId w:val="10"/>
        </w:numPr>
        <w:overflowPunct w:val="0"/>
        <w:autoSpaceDE w:val="0"/>
        <w:autoSpaceDN w:val="0"/>
        <w:adjustRightInd w:val="0"/>
        <w:spacing w:after="0" w:line="240" w:lineRule="auto"/>
        <w:jc w:val="both"/>
        <w:textAlignment w:val="baseline"/>
        <w:rPr>
          <w:rFonts w:cstheme="minorHAnsi"/>
          <w:sz w:val="20"/>
          <w:szCs w:val="20"/>
        </w:rPr>
      </w:pPr>
      <w:r w:rsidRPr="00863C56">
        <w:rPr>
          <w:rFonts w:cstheme="minorHAnsi"/>
          <w:sz w:val="20"/>
          <w:szCs w:val="20"/>
        </w:rPr>
        <w:t>Częściowe odstąpienie od umowy wywołuje skutki na przyszłość.</w:t>
      </w:r>
    </w:p>
    <w:p w14:paraId="47E03726" w14:textId="77777777" w:rsidR="00B330EB" w:rsidRPr="00863C56" w:rsidRDefault="00B330EB" w:rsidP="00C70F92">
      <w:pPr>
        <w:widowControl w:val="0"/>
        <w:numPr>
          <w:ilvl w:val="0"/>
          <w:numId w:val="10"/>
        </w:numPr>
        <w:overflowPunct w:val="0"/>
        <w:autoSpaceDE w:val="0"/>
        <w:autoSpaceDN w:val="0"/>
        <w:adjustRightInd w:val="0"/>
        <w:spacing w:after="0" w:line="240" w:lineRule="auto"/>
        <w:jc w:val="both"/>
        <w:textAlignment w:val="baseline"/>
        <w:rPr>
          <w:rFonts w:cstheme="minorHAnsi"/>
          <w:sz w:val="20"/>
          <w:szCs w:val="20"/>
        </w:rPr>
      </w:pPr>
      <w:r w:rsidRPr="00863C56">
        <w:rPr>
          <w:rFonts w:cstheme="minorHAnsi"/>
          <w:sz w:val="20"/>
          <w:szCs w:val="20"/>
        </w:rPr>
        <w:t>Oświadczenie Zamawiającego o odstąpieniu od umowy będzie miało formę pisemną i będzie zawierało uzasadnienie. Oświadczenie to może zostać doręczone Wykonawcy listem poleconym lub osobiście.</w:t>
      </w:r>
    </w:p>
    <w:p w14:paraId="32B43368" w14:textId="55FC80BA" w:rsidR="00B330EB" w:rsidRPr="003453CC" w:rsidRDefault="00B330EB" w:rsidP="00C70F92">
      <w:pPr>
        <w:widowControl w:val="0"/>
        <w:numPr>
          <w:ilvl w:val="0"/>
          <w:numId w:val="10"/>
        </w:numPr>
        <w:overflowPunct w:val="0"/>
        <w:autoSpaceDE w:val="0"/>
        <w:autoSpaceDN w:val="0"/>
        <w:adjustRightInd w:val="0"/>
        <w:spacing w:line="240" w:lineRule="auto"/>
        <w:jc w:val="both"/>
        <w:textAlignment w:val="baseline"/>
        <w:rPr>
          <w:rFonts w:cstheme="minorHAnsi"/>
          <w:sz w:val="20"/>
          <w:szCs w:val="20"/>
        </w:rPr>
      </w:pPr>
      <w:r w:rsidRPr="00863C56">
        <w:rPr>
          <w:rFonts w:cstheme="minorHAnsi"/>
          <w:sz w:val="20"/>
          <w:szCs w:val="20"/>
        </w:rPr>
        <w:t>Odstąpienie od umowy nie zwalnia Wykonawcy z obowiązku zapłaty kar umownych określonych w §6 ust. 2.</w:t>
      </w:r>
    </w:p>
    <w:p w14:paraId="4624F054" w14:textId="77777777" w:rsidR="00B330EB" w:rsidRPr="00863C56" w:rsidRDefault="00B330EB" w:rsidP="00B330EB">
      <w:pPr>
        <w:tabs>
          <w:tab w:val="left" w:pos="0"/>
        </w:tabs>
        <w:suppressAutoHyphens/>
        <w:spacing w:line="240" w:lineRule="auto"/>
        <w:jc w:val="center"/>
        <w:rPr>
          <w:rFonts w:cstheme="minorHAnsi"/>
          <w:b/>
          <w:sz w:val="20"/>
          <w:szCs w:val="20"/>
          <w:lang w:eastAsia="ar-SA"/>
        </w:rPr>
      </w:pPr>
      <w:r w:rsidRPr="00863C56">
        <w:rPr>
          <w:rFonts w:cstheme="minorHAnsi"/>
          <w:b/>
          <w:bCs/>
          <w:sz w:val="20"/>
          <w:szCs w:val="20"/>
        </w:rPr>
        <w:lastRenderedPageBreak/>
        <w:sym w:font="Times New Roman" w:char="00A7"/>
      </w:r>
      <w:r w:rsidRPr="00863C56">
        <w:rPr>
          <w:rFonts w:cstheme="minorHAnsi"/>
          <w:b/>
          <w:bCs/>
          <w:sz w:val="20"/>
          <w:szCs w:val="20"/>
        </w:rPr>
        <w:t xml:space="preserve"> </w:t>
      </w:r>
      <w:r w:rsidRPr="00863C56">
        <w:rPr>
          <w:rFonts w:cstheme="minorHAnsi"/>
          <w:b/>
          <w:sz w:val="20"/>
          <w:szCs w:val="20"/>
          <w:lang w:eastAsia="ar-SA"/>
        </w:rPr>
        <w:t>8</w:t>
      </w:r>
    </w:p>
    <w:p w14:paraId="12248E4D" w14:textId="77777777" w:rsidR="00B330EB" w:rsidRPr="00863C56" w:rsidRDefault="00B330EB" w:rsidP="00B330EB">
      <w:pPr>
        <w:widowControl w:val="0"/>
        <w:overflowPunct w:val="0"/>
        <w:autoSpaceDE w:val="0"/>
        <w:autoSpaceDN w:val="0"/>
        <w:adjustRightInd w:val="0"/>
        <w:spacing w:line="240" w:lineRule="auto"/>
        <w:jc w:val="center"/>
        <w:textAlignment w:val="baseline"/>
        <w:rPr>
          <w:rFonts w:cstheme="minorHAnsi"/>
          <w:b/>
          <w:sz w:val="20"/>
          <w:szCs w:val="20"/>
        </w:rPr>
      </w:pPr>
      <w:r w:rsidRPr="00863C56">
        <w:rPr>
          <w:rFonts w:cstheme="minorHAnsi"/>
          <w:b/>
          <w:sz w:val="20"/>
          <w:szCs w:val="20"/>
        </w:rPr>
        <w:t>Poufność informacji</w:t>
      </w:r>
    </w:p>
    <w:p w14:paraId="1F73D3E6" w14:textId="05D37003" w:rsidR="00B330EB" w:rsidRPr="00863C56" w:rsidRDefault="00B330EB" w:rsidP="00C70F92">
      <w:pPr>
        <w:widowControl w:val="0"/>
        <w:numPr>
          <w:ilvl w:val="0"/>
          <w:numId w:val="15"/>
        </w:numPr>
        <w:tabs>
          <w:tab w:val="left" w:pos="0"/>
        </w:tabs>
        <w:suppressAutoHyphens/>
        <w:overflowPunct w:val="0"/>
        <w:autoSpaceDE w:val="0"/>
        <w:autoSpaceDN w:val="0"/>
        <w:adjustRightInd w:val="0"/>
        <w:spacing w:after="0" w:line="240" w:lineRule="auto"/>
        <w:jc w:val="both"/>
        <w:textAlignment w:val="baseline"/>
        <w:rPr>
          <w:rFonts w:cstheme="minorHAnsi"/>
          <w:sz w:val="20"/>
          <w:szCs w:val="20"/>
          <w:lang w:eastAsia="ar-SA"/>
        </w:rPr>
      </w:pPr>
      <w:r w:rsidRPr="00863C56">
        <w:rPr>
          <w:rFonts w:cstheme="minorHAnsi"/>
          <w:sz w:val="20"/>
          <w:szCs w:val="20"/>
          <w:lang w:eastAsia="ar-SA"/>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łącznie "Informacjami Poufnymi".</w:t>
      </w:r>
    </w:p>
    <w:p w14:paraId="3994F3AD" w14:textId="1B7CE34E" w:rsidR="00B330EB" w:rsidRPr="00863C56" w:rsidRDefault="00B330EB" w:rsidP="00C70F92">
      <w:pPr>
        <w:widowControl w:val="0"/>
        <w:numPr>
          <w:ilvl w:val="0"/>
          <w:numId w:val="15"/>
        </w:numPr>
        <w:tabs>
          <w:tab w:val="left" w:pos="0"/>
        </w:tabs>
        <w:suppressAutoHyphens/>
        <w:overflowPunct w:val="0"/>
        <w:autoSpaceDE w:val="0"/>
        <w:autoSpaceDN w:val="0"/>
        <w:adjustRightInd w:val="0"/>
        <w:spacing w:after="0" w:line="240" w:lineRule="auto"/>
        <w:jc w:val="both"/>
        <w:textAlignment w:val="baseline"/>
        <w:rPr>
          <w:rFonts w:cstheme="minorHAnsi"/>
          <w:sz w:val="20"/>
          <w:szCs w:val="20"/>
          <w:lang w:eastAsia="ar-SA"/>
        </w:rPr>
      </w:pPr>
      <w:r w:rsidRPr="00863C56">
        <w:rPr>
          <w:rFonts w:cstheme="minorHAnsi"/>
          <w:sz w:val="20"/>
          <w:szCs w:val="20"/>
          <w:lang w:eastAsia="ar-SA"/>
        </w:rPr>
        <w:t>Obowiązku zachowania poufności, o którym mowa w ust. 1, nie stosuje się do danych i informacji:</w:t>
      </w:r>
    </w:p>
    <w:p w14:paraId="2254F483" w14:textId="77777777" w:rsidR="00B330EB" w:rsidRPr="00863C56" w:rsidRDefault="00B330EB" w:rsidP="00C70F92">
      <w:pPr>
        <w:widowControl w:val="0"/>
        <w:numPr>
          <w:ilvl w:val="0"/>
          <w:numId w:val="16"/>
        </w:numPr>
        <w:tabs>
          <w:tab w:val="left" w:pos="851"/>
        </w:tabs>
        <w:suppressAutoHyphens/>
        <w:overflowPunct w:val="0"/>
        <w:autoSpaceDE w:val="0"/>
        <w:autoSpaceDN w:val="0"/>
        <w:adjustRightInd w:val="0"/>
        <w:spacing w:after="0" w:line="240" w:lineRule="auto"/>
        <w:ind w:left="851" w:hanging="425"/>
        <w:jc w:val="both"/>
        <w:textAlignment w:val="baseline"/>
        <w:rPr>
          <w:rFonts w:cstheme="minorHAnsi"/>
          <w:sz w:val="20"/>
          <w:szCs w:val="20"/>
          <w:lang w:eastAsia="ar-SA"/>
        </w:rPr>
      </w:pPr>
      <w:r w:rsidRPr="00863C56">
        <w:rPr>
          <w:rFonts w:cstheme="minorHAnsi"/>
          <w:sz w:val="20"/>
          <w:szCs w:val="20"/>
          <w:lang w:eastAsia="ar-SA"/>
        </w:rPr>
        <w:t>dostępnych publicznie;</w:t>
      </w:r>
    </w:p>
    <w:p w14:paraId="30351610" w14:textId="77777777" w:rsidR="00B330EB" w:rsidRPr="00863C56" w:rsidRDefault="00B330EB" w:rsidP="00C70F92">
      <w:pPr>
        <w:widowControl w:val="0"/>
        <w:numPr>
          <w:ilvl w:val="0"/>
          <w:numId w:val="16"/>
        </w:numPr>
        <w:tabs>
          <w:tab w:val="left" w:pos="851"/>
        </w:tabs>
        <w:suppressAutoHyphens/>
        <w:overflowPunct w:val="0"/>
        <w:autoSpaceDE w:val="0"/>
        <w:autoSpaceDN w:val="0"/>
        <w:adjustRightInd w:val="0"/>
        <w:spacing w:after="0" w:line="240" w:lineRule="auto"/>
        <w:ind w:left="851" w:hanging="425"/>
        <w:jc w:val="both"/>
        <w:textAlignment w:val="baseline"/>
        <w:rPr>
          <w:rFonts w:cstheme="minorHAnsi"/>
          <w:sz w:val="20"/>
          <w:szCs w:val="20"/>
          <w:lang w:eastAsia="ar-SA"/>
        </w:rPr>
      </w:pPr>
      <w:r w:rsidRPr="00863C56">
        <w:rPr>
          <w:rFonts w:cstheme="minorHAnsi"/>
          <w:sz w:val="20"/>
          <w:szCs w:val="20"/>
          <w:lang w:eastAsia="ar-SA"/>
        </w:rPr>
        <w:t>otrzymanych przez Wykonawcę, zgodnie z przepisami prawa powszechnie obowiązującego, od osoby trzeciej bez obowiązku zachowania poufności;</w:t>
      </w:r>
    </w:p>
    <w:p w14:paraId="7F9C40CC" w14:textId="77777777" w:rsidR="00B330EB" w:rsidRPr="00863C56" w:rsidRDefault="00B330EB" w:rsidP="00C70F92">
      <w:pPr>
        <w:widowControl w:val="0"/>
        <w:numPr>
          <w:ilvl w:val="0"/>
          <w:numId w:val="16"/>
        </w:numPr>
        <w:tabs>
          <w:tab w:val="left" w:pos="851"/>
        </w:tabs>
        <w:suppressAutoHyphens/>
        <w:overflowPunct w:val="0"/>
        <w:autoSpaceDE w:val="0"/>
        <w:autoSpaceDN w:val="0"/>
        <w:adjustRightInd w:val="0"/>
        <w:spacing w:after="0" w:line="240" w:lineRule="auto"/>
        <w:ind w:left="851" w:hanging="425"/>
        <w:jc w:val="both"/>
        <w:textAlignment w:val="baseline"/>
        <w:rPr>
          <w:rFonts w:cstheme="minorHAnsi"/>
          <w:sz w:val="20"/>
          <w:szCs w:val="20"/>
          <w:lang w:eastAsia="ar-SA"/>
        </w:rPr>
      </w:pPr>
      <w:r w:rsidRPr="00863C56">
        <w:rPr>
          <w:rFonts w:cstheme="minorHAnsi"/>
          <w:sz w:val="20"/>
          <w:szCs w:val="20"/>
          <w:lang w:eastAsia="ar-SA"/>
        </w:rPr>
        <w:t>które w momencie ich przekazania przez Zamawiającego były już znane Wykonawcy bez obowiązku zachowania poufności;</w:t>
      </w:r>
    </w:p>
    <w:p w14:paraId="286EBBE9" w14:textId="77777777" w:rsidR="00B330EB" w:rsidRPr="00863C56" w:rsidRDefault="00B330EB" w:rsidP="00C70F92">
      <w:pPr>
        <w:widowControl w:val="0"/>
        <w:numPr>
          <w:ilvl w:val="0"/>
          <w:numId w:val="16"/>
        </w:numPr>
        <w:tabs>
          <w:tab w:val="left" w:pos="851"/>
        </w:tabs>
        <w:suppressAutoHyphens/>
        <w:overflowPunct w:val="0"/>
        <w:autoSpaceDE w:val="0"/>
        <w:autoSpaceDN w:val="0"/>
        <w:adjustRightInd w:val="0"/>
        <w:spacing w:after="0" w:line="240" w:lineRule="auto"/>
        <w:ind w:left="851" w:hanging="425"/>
        <w:jc w:val="both"/>
        <w:textAlignment w:val="baseline"/>
        <w:rPr>
          <w:rFonts w:cstheme="minorHAnsi"/>
          <w:sz w:val="20"/>
          <w:szCs w:val="20"/>
          <w:lang w:eastAsia="ar-SA"/>
        </w:rPr>
      </w:pPr>
      <w:r w:rsidRPr="00863C56">
        <w:rPr>
          <w:rFonts w:cstheme="minorHAnsi"/>
          <w:sz w:val="20"/>
          <w:szCs w:val="20"/>
          <w:lang w:eastAsia="ar-SA"/>
        </w:rPr>
        <w:t>w stosunku do których Wykonawca uzyskał pisemną zgodę Zamawiającego na ich ujawnienie.</w:t>
      </w:r>
    </w:p>
    <w:p w14:paraId="3B2B9F67" w14:textId="77777777" w:rsidR="00B330EB" w:rsidRPr="00863C56" w:rsidRDefault="00B330EB" w:rsidP="00C70F92">
      <w:pPr>
        <w:widowControl w:val="0"/>
        <w:numPr>
          <w:ilvl w:val="0"/>
          <w:numId w:val="15"/>
        </w:numPr>
        <w:tabs>
          <w:tab w:val="left" w:pos="0"/>
        </w:tabs>
        <w:suppressAutoHyphens/>
        <w:overflowPunct w:val="0"/>
        <w:autoSpaceDE w:val="0"/>
        <w:autoSpaceDN w:val="0"/>
        <w:adjustRightInd w:val="0"/>
        <w:spacing w:after="0" w:line="240" w:lineRule="auto"/>
        <w:jc w:val="both"/>
        <w:textAlignment w:val="baseline"/>
        <w:rPr>
          <w:rFonts w:cstheme="minorHAnsi"/>
          <w:sz w:val="20"/>
          <w:szCs w:val="20"/>
          <w:lang w:eastAsia="ar-SA"/>
        </w:rPr>
      </w:pPr>
      <w:r w:rsidRPr="00863C56">
        <w:rPr>
          <w:rFonts w:cstheme="minorHAnsi"/>
          <w:sz w:val="20"/>
          <w:szCs w:val="20"/>
          <w:lang w:eastAsia="ar-SA"/>
        </w:rPr>
        <w:t>W przypadku, gdy ujawnienie Informacji Poufnych przez Wykonawcę jest wymagane na podstawie przepisów prawa powszechnie obowiązującego, Wykonawca dołoży adekwatnych starań w celu poinformowania Zamawiającego o przyczynach i zakresie Informacji Poufnych ujawnionych na tej podstawie prawnej. Poinformowanie takie powinno nastąpić w formie pisemnej lub w formie wiadomości wysłanej na adres poczty elektronicznej Zamawiającego, chyba że takie poinformowanie Zamawiającego byłoby sprzeczne z przepisami prawa powszechnie obowiązującego.</w:t>
      </w:r>
    </w:p>
    <w:p w14:paraId="138F1062" w14:textId="77777777" w:rsidR="00B330EB" w:rsidRPr="00863C56" w:rsidRDefault="00B330EB" w:rsidP="00C70F92">
      <w:pPr>
        <w:widowControl w:val="0"/>
        <w:numPr>
          <w:ilvl w:val="0"/>
          <w:numId w:val="15"/>
        </w:numPr>
        <w:tabs>
          <w:tab w:val="left" w:pos="0"/>
        </w:tabs>
        <w:suppressAutoHyphens/>
        <w:overflowPunct w:val="0"/>
        <w:autoSpaceDE w:val="0"/>
        <w:autoSpaceDN w:val="0"/>
        <w:adjustRightInd w:val="0"/>
        <w:spacing w:after="0" w:line="240" w:lineRule="auto"/>
        <w:jc w:val="both"/>
        <w:textAlignment w:val="baseline"/>
        <w:rPr>
          <w:rFonts w:cstheme="minorHAnsi"/>
          <w:sz w:val="20"/>
          <w:szCs w:val="20"/>
          <w:lang w:eastAsia="ar-SA"/>
        </w:rPr>
      </w:pPr>
      <w:r w:rsidRPr="00863C56">
        <w:rPr>
          <w:rFonts w:cstheme="minorHAnsi"/>
          <w:sz w:val="20"/>
          <w:szCs w:val="20"/>
          <w:lang w:eastAsia="ar-SA"/>
        </w:rPr>
        <w:t>Wykonawca zobowiązuje się do:</w:t>
      </w:r>
    </w:p>
    <w:p w14:paraId="72742A88" w14:textId="77777777" w:rsidR="00B330EB" w:rsidRPr="00863C56" w:rsidRDefault="00B330EB" w:rsidP="00C70F92">
      <w:pPr>
        <w:widowControl w:val="0"/>
        <w:numPr>
          <w:ilvl w:val="0"/>
          <w:numId w:val="17"/>
        </w:numPr>
        <w:tabs>
          <w:tab w:val="left" w:pos="851"/>
        </w:tabs>
        <w:suppressAutoHyphens/>
        <w:overflowPunct w:val="0"/>
        <w:autoSpaceDE w:val="0"/>
        <w:autoSpaceDN w:val="0"/>
        <w:adjustRightInd w:val="0"/>
        <w:spacing w:after="0" w:line="240" w:lineRule="auto"/>
        <w:ind w:left="851" w:hanging="425"/>
        <w:jc w:val="both"/>
        <w:textAlignment w:val="baseline"/>
        <w:rPr>
          <w:rFonts w:cstheme="minorHAnsi"/>
          <w:sz w:val="20"/>
          <w:szCs w:val="20"/>
          <w:lang w:eastAsia="ar-SA"/>
        </w:rPr>
      </w:pPr>
      <w:r w:rsidRPr="00863C56">
        <w:rPr>
          <w:rFonts w:cstheme="minorHAnsi"/>
          <w:sz w:val="20"/>
          <w:szCs w:val="20"/>
          <w:lang w:eastAsia="ar-SA"/>
        </w:rPr>
        <w:t>dołożenia właściwych starań w celu zabezpieczenia Informacji Poufnych przed ich utratą, zniekształceniem oraz dostępem nieupoważnionych osób trzecich;</w:t>
      </w:r>
    </w:p>
    <w:p w14:paraId="6D90A6AE" w14:textId="77777777" w:rsidR="00B330EB" w:rsidRPr="00863C56" w:rsidRDefault="00B330EB" w:rsidP="00C70F92">
      <w:pPr>
        <w:widowControl w:val="0"/>
        <w:numPr>
          <w:ilvl w:val="0"/>
          <w:numId w:val="17"/>
        </w:numPr>
        <w:tabs>
          <w:tab w:val="left" w:pos="851"/>
        </w:tabs>
        <w:suppressAutoHyphens/>
        <w:overflowPunct w:val="0"/>
        <w:autoSpaceDE w:val="0"/>
        <w:autoSpaceDN w:val="0"/>
        <w:adjustRightInd w:val="0"/>
        <w:spacing w:after="0" w:line="240" w:lineRule="auto"/>
        <w:ind w:left="851" w:hanging="425"/>
        <w:jc w:val="both"/>
        <w:textAlignment w:val="baseline"/>
        <w:rPr>
          <w:rFonts w:cstheme="minorHAnsi"/>
          <w:sz w:val="20"/>
          <w:szCs w:val="20"/>
          <w:lang w:eastAsia="ar-SA"/>
        </w:rPr>
      </w:pPr>
      <w:r w:rsidRPr="00863C56">
        <w:rPr>
          <w:rFonts w:cstheme="minorHAnsi"/>
          <w:sz w:val="20"/>
          <w:szCs w:val="20"/>
          <w:lang w:eastAsia="ar-SA"/>
        </w:rPr>
        <w:t>niewykorzystywania Informacji Poufnych w celach innych niż wykonanie umowy.</w:t>
      </w:r>
    </w:p>
    <w:p w14:paraId="6157440A" w14:textId="77777777" w:rsidR="00B330EB" w:rsidRPr="00863C56" w:rsidRDefault="00B330EB" w:rsidP="00C70F92">
      <w:pPr>
        <w:widowControl w:val="0"/>
        <w:numPr>
          <w:ilvl w:val="0"/>
          <w:numId w:val="15"/>
        </w:numPr>
        <w:tabs>
          <w:tab w:val="left" w:pos="0"/>
        </w:tabs>
        <w:suppressAutoHyphens/>
        <w:overflowPunct w:val="0"/>
        <w:autoSpaceDE w:val="0"/>
        <w:autoSpaceDN w:val="0"/>
        <w:adjustRightInd w:val="0"/>
        <w:spacing w:after="0" w:line="240" w:lineRule="auto"/>
        <w:jc w:val="both"/>
        <w:textAlignment w:val="baseline"/>
        <w:rPr>
          <w:rFonts w:cstheme="minorHAnsi"/>
          <w:sz w:val="20"/>
          <w:szCs w:val="20"/>
          <w:lang w:eastAsia="ar-SA"/>
        </w:rPr>
      </w:pPr>
      <w:r w:rsidRPr="00863C56">
        <w:rPr>
          <w:rFonts w:cstheme="minorHAnsi"/>
          <w:sz w:val="20"/>
          <w:szCs w:val="20"/>
          <w:lang w:eastAsia="ar-SA"/>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6BDA23F3" w14:textId="77777777" w:rsidR="00B330EB" w:rsidRPr="00863C56" w:rsidRDefault="00B330EB" w:rsidP="00C70F92">
      <w:pPr>
        <w:widowControl w:val="0"/>
        <w:numPr>
          <w:ilvl w:val="0"/>
          <w:numId w:val="15"/>
        </w:numPr>
        <w:tabs>
          <w:tab w:val="left" w:pos="0"/>
        </w:tabs>
        <w:suppressAutoHyphens/>
        <w:overflowPunct w:val="0"/>
        <w:autoSpaceDE w:val="0"/>
        <w:autoSpaceDN w:val="0"/>
        <w:adjustRightInd w:val="0"/>
        <w:spacing w:after="0" w:line="240" w:lineRule="auto"/>
        <w:jc w:val="both"/>
        <w:textAlignment w:val="baseline"/>
        <w:rPr>
          <w:rFonts w:cstheme="minorHAnsi"/>
          <w:sz w:val="20"/>
          <w:szCs w:val="20"/>
          <w:lang w:eastAsia="ar-SA"/>
        </w:rPr>
      </w:pPr>
      <w:r w:rsidRPr="00863C56">
        <w:rPr>
          <w:rFonts w:cstheme="minorHAnsi"/>
          <w:sz w:val="20"/>
          <w:szCs w:val="20"/>
          <w:lang w:eastAsia="ar-SA"/>
        </w:rPr>
        <w:t>W przypadku utraty lub zniekształcenia Informacji Poufnych lub dostępu nieupoważnionej osoby trzeciej do Informacji Poufnych, Wykonawca bezzwłocznie podejmie odpowiednie do sytuacji działania ochronne oraz zobowiązuje się do poinformowania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2AA205D5" w14:textId="77777777" w:rsidR="00B330EB" w:rsidRPr="00863C56" w:rsidRDefault="00B330EB" w:rsidP="00C70F92">
      <w:pPr>
        <w:widowControl w:val="0"/>
        <w:numPr>
          <w:ilvl w:val="0"/>
          <w:numId w:val="15"/>
        </w:numPr>
        <w:tabs>
          <w:tab w:val="left" w:pos="0"/>
        </w:tabs>
        <w:suppressAutoHyphens/>
        <w:overflowPunct w:val="0"/>
        <w:autoSpaceDE w:val="0"/>
        <w:autoSpaceDN w:val="0"/>
        <w:adjustRightInd w:val="0"/>
        <w:spacing w:after="0" w:line="240" w:lineRule="auto"/>
        <w:jc w:val="both"/>
        <w:textAlignment w:val="baseline"/>
        <w:rPr>
          <w:rFonts w:cstheme="minorHAnsi"/>
          <w:sz w:val="20"/>
          <w:szCs w:val="20"/>
          <w:lang w:eastAsia="ar-SA"/>
        </w:rPr>
      </w:pPr>
      <w:r w:rsidRPr="00863C56">
        <w:rPr>
          <w:rFonts w:cstheme="minorHAnsi"/>
          <w:sz w:val="20"/>
          <w:szCs w:val="20"/>
          <w:lang w:eastAsia="ar-SA"/>
        </w:rPr>
        <w:t>Po wykonaniu umowy oraz w przypadku rozwiązania umowy przez którąkolwiek ze Stron, Wykonawca bezzwłocznie zwróci Zamawiającemu wszelkie Informacje Poufne.</w:t>
      </w:r>
    </w:p>
    <w:p w14:paraId="24C68D3B" w14:textId="77777777" w:rsidR="00B330EB" w:rsidRPr="00863C56" w:rsidRDefault="00B330EB" w:rsidP="00C70F92">
      <w:pPr>
        <w:widowControl w:val="0"/>
        <w:numPr>
          <w:ilvl w:val="0"/>
          <w:numId w:val="15"/>
        </w:numPr>
        <w:tabs>
          <w:tab w:val="left" w:pos="0"/>
        </w:tabs>
        <w:suppressAutoHyphens/>
        <w:overflowPunct w:val="0"/>
        <w:autoSpaceDE w:val="0"/>
        <w:autoSpaceDN w:val="0"/>
        <w:adjustRightInd w:val="0"/>
        <w:spacing w:line="240" w:lineRule="auto"/>
        <w:jc w:val="both"/>
        <w:textAlignment w:val="baseline"/>
        <w:rPr>
          <w:rFonts w:cstheme="minorHAnsi"/>
          <w:sz w:val="20"/>
          <w:szCs w:val="20"/>
          <w:lang w:eastAsia="ar-SA"/>
        </w:rPr>
      </w:pPr>
      <w:r w:rsidRPr="00863C56">
        <w:rPr>
          <w:rFonts w:cstheme="minorHAnsi"/>
          <w:sz w:val="20"/>
          <w:szCs w:val="20"/>
          <w:lang w:eastAsia="ar-SA"/>
        </w:rPr>
        <w:t>Ustanowione umową zasady zachowania poufności Informacji Poufnych, jak również przewidziane w umowie kary umowne z tytułu naruszenia zasad zachowania poufności Informacji Poufnych, obowiązują zarówno podczas wykonania umowy, jak i po jej wygaśnięciu do momentu utraty przez te informacje charakteru Informacji Poufnych.</w:t>
      </w:r>
    </w:p>
    <w:p w14:paraId="4D6E33F6" w14:textId="77777777" w:rsidR="00B330EB" w:rsidRPr="00863C56" w:rsidRDefault="00B330EB" w:rsidP="00B330EB">
      <w:pPr>
        <w:widowControl w:val="0"/>
        <w:overflowPunct w:val="0"/>
        <w:autoSpaceDE w:val="0"/>
        <w:autoSpaceDN w:val="0"/>
        <w:adjustRightInd w:val="0"/>
        <w:spacing w:line="240" w:lineRule="auto"/>
        <w:jc w:val="center"/>
        <w:textAlignment w:val="baseline"/>
        <w:rPr>
          <w:rFonts w:cstheme="minorHAnsi"/>
          <w:b/>
          <w:sz w:val="20"/>
          <w:szCs w:val="20"/>
        </w:rPr>
      </w:pPr>
      <w:r w:rsidRPr="00863C56">
        <w:rPr>
          <w:rFonts w:cstheme="minorHAnsi"/>
          <w:b/>
          <w:sz w:val="20"/>
          <w:szCs w:val="20"/>
        </w:rPr>
        <w:t>§ 9</w:t>
      </w:r>
    </w:p>
    <w:p w14:paraId="17CC5271" w14:textId="77777777" w:rsidR="00B330EB" w:rsidRPr="00863C56" w:rsidRDefault="00B330EB" w:rsidP="00B330EB">
      <w:pPr>
        <w:widowControl w:val="0"/>
        <w:overflowPunct w:val="0"/>
        <w:autoSpaceDE w:val="0"/>
        <w:autoSpaceDN w:val="0"/>
        <w:adjustRightInd w:val="0"/>
        <w:spacing w:line="240" w:lineRule="auto"/>
        <w:jc w:val="center"/>
        <w:textAlignment w:val="baseline"/>
        <w:rPr>
          <w:rFonts w:cstheme="minorHAnsi"/>
          <w:b/>
          <w:bCs/>
          <w:sz w:val="20"/>
          <w:szCs w:val="20"/>
        </w:rPr>
      </w:pPr>
      <w:r w:rsidRPr="00863C56">
        <w:rPr>
          <w:rFonts w:cstheme="minorHAnsi"/>
          <w:b/>
          <w:sz w:val="20"/>
          <w:szCs w:val="20"/>
        </w:rPr>
        <w:t>Zmiany umowy</w:t>
      </w:r>
    </w:p>
    <w:p w14:paraId="14836603" w14:textId="77777777" w:rsidR="00B330EB" w:rsidRPr="00863C56" w:rsidRDefault="00B330EB" w:rsidP="00C70F92">
      <w:pPr>
        <w:widowControl w:val="0"/>
        <w:numPr>
          <w:ilvl w:val="0"/>
          <w:numId w:val="12"/>
        </w:numPr>
        <w:overflowPunct w:val="0"/>
        <w:autoSpaceDE w:val="0"/>
        <w:autoSpaceDN w:val="0"/>
        <w:adjustRightInd w:val="0"/>
        <w:spacing w:after="0" w:line="240" w:lineRule="auto"/>
        <w:jc w:val="both"/>
        <w:textAlignment w:val="baseline"/>
        <w:rPr>
          <w:rFonts w:cstheme="minorHAnsi"/>
          <w:sz w:val="20"/>
          <w:szCs w:val="20"/>
        </w:rPr>
      </w:pPr>
      <w:r w:rsidRPr="00863C56">
        <w:rPr>
          <w:rFonts w:cstheme="minorHAnsi"/>
          <w:sz w:val="20"/>
          <w:szCs w:val="20"/>
        </w:rPr>
        <w:t xml:space="preserve">Zamawiający przewiduje możliwość zmiany postanowień niniejszej umowy na zasadach określonych w art. 144  </w:t>
      </w:r>
      <w:proofErr w:type="spellStart"/>
      <w:r w:rsidRPr="00863C56">
        <w:rPr>
          <w:rFonts w:cstheme="minorHAnsi"/>
          <w:sz w:val="20"/>
          <w:szCs w:val="20"/>
        </w:rPr>
        <w:t>uPzp</w:t>
      </w:r>
      <w:proofErr w:type="spellEnd"/>
      <w:r w:rsidRPr="00863C56">
        <w:rPr>
          <w:rFonts w:cstheme="minorHAnsi"/>
          <w:sz w:val="20"/>
          <w:szCs w:val="20"/>
        </w:rPr>
        <w:t>.</w:t>
      </w:r>
    </w:p>
    <w:p w14:paraId="0FED33F8" w14:textId="77777777" w:rsidR="00B330EB" w:rsidRPr="00863C56" w:rsidRDefault="00B330EB" w:rsidP="00C70F92">
      <w:pPr>
        <w:widowControl w:val="0"/>
        <w:numPr>
          <w:ilvl w:val="0"/>
          <w:numId w:val="12"/>
        </w:numPr>
        <w:overflowPunct w:val="0"/>
        <w:autoSpaceDE w:val="0"/>
        <w:autoSpaceDN w:val="0"/>
        <w:adjustRightInd w:val="0"/>
        <w:spacing w:after="0" w:line="240" w:lineRule="auto"/>
        <w:jc w:val="both"/>
        <w:textAlignment w:val="baseline"/>
        <w:rPr>
          <w:rFonts w:cstheme="minorHAnsi"/>
          <w:sz w:val="20"/>
          <w:szCs w:val="20"/>
        </w:rPr>
      </w:pPr>
      <w:r w:rsidRPr="00863C56">
        <w:rPr>
          <w:rFonts w:cstheme="minorHAnsi"/>
          <w:sz w:val="20"/>
          <w:szCs w:val="20"/>
        </w:rPr>
        <w:t>Zamawiający dokona zmiany treści zawartej umowy w następujących w przypadkach:</w:t>
      </w:r>
    </w:p>
    <w:p w14:paraId="19EF7163" w14:textId="7F447321" w:rsidR="00B330EB" w:rsidRPr="00863C56" w:rsidRDefault="00B330EB" w:rsidP="00C70F92">
      <w:pPr>
        <w:numPr>
          <w:ilvl w:val="0"/>
          <w:numId w:val="9"/>
        </w:numPr>
        <w:spacing w:after="0" w:line="240" w:lineRule="auto"/>
        <w:jc w:val="both"/>
        <w:rPr>
          <w:rFonts w:cstheme="minorHAnsi"/>
          <w:sz w:val="20"/>
          <w:szCs w:val="20"/>
          <w:lang w:val="x-none" w:eastAsia="x-none"/>
        </w:rPr>
      </w:pPr>
      <w:r w:rsidRPr="00863C56">
        <w:rPr>
          <w:rFonts w:cstheme="minorHAnsi"/>
          <w:sz w:val="20"/>
          <w:szCs w:val="20"/>
          <w:lang w:val="x-none" w:eastAsia="x-none"/>
        </w:rPr>
        <w:t xml:space="preserve">nastąpi zmiana powszechnie obowiązujących przepisów w stosunku do obowiązujących na chwilę podpisania niniejszej umowy w zakresie dotyczącym: zmian prawa podatkowego, w tym stawek podatku, ustawy z dnia 9 listopada 2000 r. o utworzeniu Polskiej Agencji Rozwoju Przedsiębiorczości (Dz. U. z 2018 r. poz. 110), </w:t>
      </w:r>
      <w:proofErr w:type="spellStart"/>
      <w:r w:rsidRPr="00863C56">
        <w:rPr>
          <w:rFonts w:cstheme="minorHAnsi"/>
          <w:sz w:val="20"/>
          <w:szCs w:val="20"/>
          <w:lang w:val="x-none" w:eastAsia="x-none"/>
        </w:rPr>
        <w:t>uPzp</w:t>
      </w:r>
      <w:proofErr w:type="spellEnd"/>
      <w:r w:rsidRPr="00863C56">
        <w:rPr>
          <w:rFonts w:cstheme="minorHAnsi"/>
          <w:sz w:val="20"/>
          <w:szCs w:val="20"/>
          <w:lang w:val="x-none" w:eastAsia="x-none"/>
        </w:rPr>
        <w:t>, ustawy z dnia 2 lipca 2004 r. o swobodzie działalności gospodarczej (Dz.U. z 2017 poz. 2168, ze zm.), ustawy z dnia 6 grudnia 2006 r. o zasadach prowadzenia polityki rozwoju (Dz.U. 2017 r. poz. 1376 ze  zm.), ustawy z dnia 27 sierpnia 2009 r. o finansach publicznych (Dz.U. z 2017 r. poz. 2077</w:t>
      </w:r>
      <w:r w:rsidRPr="00863C56">
        <w:rPr>
          <w:rFonts w:cstheme="minorHAnsi"/>
          <w:sz w:val="20"/>
          <w:szCs w:val="20"/>
          <w:lang w:eastAsia="x-none"/>
        </w:rPr>
        <w:t xml:space="preserve"> ze zm.</w:t>
      </w:r>
      <w:r w:rsidRPr="00863C56">
        <w:rPr>
          <w:rFonts w:cstheme="minorHAnsi"/>
          <w:sz w:val="20"/>
          <w:szCs w:val="20"/>
          <w:lang w:val="x-none" w:eastAsia="x-none"/>
        </w:rPr>
        <w:t xml:space="preserve">). Zmiana regulacji określonych w zdaniu poprzednim musi wywierać bezpośredni </w:t>
      </w:r>
      <w:r w:rsidRPr="00863C56">
        <w:rPr>
          <w:rFonts w:cstheme="minorHAnsi"/>
          <w:sz w:val="20"/>
          <w:szCs w:val="20"/>
          <w:lang w:val="x-none" w:eastAsia="x-none"/>
        </w:rPr>
        <w:lastRenderedPageBreak/>
        <w:t>wpływ na realizację przedmiotu umowy i może prowadzić do modyfikacji wyłącznie tych zapisów umowy, do których się odnosi;</w:t>
      </w:r>
    </w:p>
    <w:p w14:paraId="11DD9099" w14:textId="0001C4CF" w:rsidR="00B330EB" w:rsidRPr="00863C56" w:rsidRDefault="00B330EB" w:rsidP="00C70F92">
      <w:pPr>
        <w:widowControl w:val="0"/>
        <w:numPr>
          <w:ilvl w:val="0"/>
          <w:numId w:val="9"/>
        </w:numPr>
        <w:overflowPunct w:val="0"/>
        <w:autoSpaceDE w:val="0"/>
        <w:autoSpaceDN w:val="0"/>
        <w:adjustRightInd w:val="0"/>
        <w:spacing w:after="0" w:line="240" w:lineRule="auto"/>
        <w:jc w:val="both"/>
        <w:textAlignment w:val="baseline"/>
        <w:rPr>
          <w:rFonts w:cstheme="minorHAnsi"/>
          <w:sz w:val="20"/>
          <w:szCs w:val="20"/>
        </w:rPr>
      </w:pPr>
      <w:r w:rsidRPr="00863C56">
        <w:rPr>
          <w:rFonts w:cstheme="minorHAnsi"/>
          <w:sz w:val="20"/>
          <w:szCs w:val="20"/>
        </w:rPr>
        <w:t>wystąpi siła wyższa, to jest zdarzenia nadzwyczajne, zewnętrzne i niemożliwe do zapobieżenia, w takim przypadku termin realizacji umowy może ulec przesunięciu o czas występowania siły wyższej;</w:t>
      </w:r>
    </w:p>
    <w:p w14:paraId="7C0108CF" w14:textId="5EE7EA93" w:rsidR="00B330EB" w:rsidRPr="00863C56" w:rsidRDefault="00B330EB" w:rsidP="00C70F92">
      <w:pPr>
        <w:widowControl w:val="0"/>
        <w:numPr>
          <w:ilvl w:val="0"/>
          <w:numId w:val="9"/>
        </w:numPr>
        <w:overflowPunct w:val="0"/>
        <w:autoSpaceDE w:val="0"/>
        <w:autoSpaceDN w:val="0"/>
        <w:adjustRightInd w:val="0"/>
        <w:spacing w:after="0" w:line="240" w:lineRule="auto"/>
        <w:jc w:val="both"/>
        <w:textAlignment w:val="baseline"/>
        <w:rPr>
          <w:rFonts w:cstheme="minorHAnsi"/>
          <w:sz w:val="20"/>
          <w:szCs w:val="20"/>
        </w:rPr>
      </w:pPr>
      <w:r w:rsidRPr="00863C56">
        <w:rPr>
          <w:rFonts w:cstheme="minorHAnsi"/>
          <w:sz w:val="20"/>
          <w:szCs w:val="20"/>
        </w:rPr>
        <w:t>gdy po podpisaniu umowy powstały nowe, nieznane w chwili podpisywania umowy i/lub korzystniejsze dla Zamawiającego rozwiązania techniczne, możliwe jest zastąpienie wymaganych rozwiązań technicznych nowymi poprzez zmianę parametrów dostarczanego sprzętu/oprogramowania lub zmianę sprzętu/oprogramowania, o ile nie zwiększy to kwoty wynagrodzenia.</w:t>
      </w:r>
    </w:p>
    <w:p w14:paraId="4EBBD520" w14:textId="021EFE25" w:rsidR="00B330EB" w:rsidRPr="00863C56" w:rsidRDefault="00B330EB" w:rsidP="00C70F92">
      <w:pPr>
        <w:widowControl w:val="0"/>
        <w:numPr>
          <w:ilvl w:val="0"/>
          <w:numId w:val="12"/>
        </w:numPr>
        <w:tabs>
          <w:tab w:val="clear" w:pos="360"/>
        </w:tabs>
        <w:overflowPunct w:val="0"/>
        <w:autoSpaceDE w:val="0"/>
        <w:autoSpaceDN w:val="0"/>
        <w:adjustRightInd w:val="0"/>
        <w:spacing w:line="240" w:lineRule="auto"/>
        <w:jc w:val="both"/>
        <w:textAlignment w:val="baseline"/>
        <w:rPr>
          <w:rFonts w:cstheme="minorHAnsi"/>
          <w:sz w:val="20"/>
          <w:szCs w:val="20"/>
        </w:rPr>
      </w:pPr>
      <w:r w:rsidRPr="00863C56">
        <w:rPr>
          <w:rFonts w:cstheme="minorHAnsi"/>
          <w:sz w:val="20"/>
          <w:szCs w:val="20"/>
        </w:rPr>
        <w:t>Wszelkie zmiany umowy wymagają formy pisemnej pod rygorem nieważności, za wyjątkiem zmiany osób i adresów, o których mowa w §10, które to zmiany nie wymagają sporządzenia aneksu, a jedynie pisemnego poinformowania drugiej Strony (również za pomocą faksu lub e-maila).</w:t>
      </w:r>
    </w:p>
    <w:p w14:paraId="7764D90A" w14:textId="77777777" w:rsidR="00B330EB" w:rsidRPr="00863C56" w:rsidRDefault="00B330EB" w:rsidP="00B330EB">
      <w:pPr>
        <w:tabs>
          <w:tab w:val="num" w:pos="2880"/>
        </w:tabs>
        <w:spacing w:line="240" w:lineRule="auto"/>
        <w:jc w:val="center"/>
        <w:rPr>
          <w:rFonts w:cstheme="minorHAnsi"/>
          <w:b/>
          <w:bCs/>
          <w:sz w:val="20"/>
          <w:szCs w:val="20"/>
        </w:rPr>
      </w:pPr>
      <w:r w:rsidRPr="00863C56">
        <w:rPr>
          <w:rFonts w:cstheme="minorHAnsi"/>
          <w:b/>
          <w:bCs/>
          <w:sz w:val="20"/>
          <w:szCs w:val="20"/>
        </w:rPr>
        <w:t>§ 10</w:t>
      </w:r>
    </w:p>
    <w:p w14:paraId="72E73ECE" w14:textId="77777777" w:rsidR="00B330EB" w:rsidRPr="00863C56" w:rsidRDefault="00B330EB" w:rsidP="00B330EB">
      <w:pPr>
        <w:widowControl w:val="0"/>
        <w:overflowPunct w:val="0"/>
        <w:autoSpaceDE w:val="0"/>
        <w:autoSpaceDN w:val="0"/>
        <w:adjustRightInd w:val="0"/>
        <w:spacing w:line="240" w:lineRule="auto"/>
        <w:jc w:val="center"/>
        <w:textAlignment w:val="baseline"/>
        <w:rPr>
          <w:rFonts w:cstheme="minorHAnsi"/>
          <w:b/>
          <w:sz w:val="20"/>
          <w:szCs w:val="20"/>
        </w:rPr>
      </w:pPr>
      <w:r w:rsidRPr="00863C56">
        <w:rPr>
          <w:rFonts w:cstheme="minorHAnsi"/>
          <w:b/>
          <w:sz w:val="20"/>
          <w:szCs w:val="20"/>
        </w:rPr>
        <w:t>Zarządzanie realizacją umowy</w:t>
      </w:r>
    </w:p>
    <w:p w14:paraId="2C614D83" w14:textId="77777777" w:rsidR="00B330EB" w:rsidRPr="00863C56" w:rsidRDefault="00B330EB" w:rsidP="00C70F92">
      <w:pPr>
        <w:widowControl w:val="0"/>
        <w:numPr>
          <w:ilvl w:val="0"/>
          <w:numId w:val="11"/>
        </w:numPr>
        <w:overflowPunct w:val="0"/>
        <w:autoSpaceDE w:val="0"/>
        <w:autoSpaceDN w:val="0"/>
        <w:adjustRightInd w:val="0"/>
        <w:spacing w:after="0" w:line="240" w:lineRule="auto"/>
        <w:jc w:val="both"/>
        <w:textAlignment w:val="baseline"/>
        <w:rPr>
          <w:rFonts w:eastAsia="Calibri" w:cstheme="minorHAnsi"/>
          <w:sz w:val="20"/>
          <w:szCs w:val="20"/>
        </w:rPr>
      </w:pPr>
      <w:r w:rsidRPr="00863C56">
        <w:rPr>
          <w:rFonts w:eastAsia="Calibri" w:cstheme="minorHAnsi"/>
          <w:color w:val="000000"/>
          <w:sz w:val="20"/>
          <w:szCs w:val="20"/>
        </w:rPr>
        <w:t xml:space="preserve">Osobą upoważnioną do podpisywania zawiadomień i oświadczeń </w:t>
      </w:r>
      <w:r w:rsidRPr="00863C56">
        <w:rPr>
          <w:rFonts w:eastAsia="Calibri" w:cstheme="minorHAnsi"/>
          <w:sz w:val="20"/>
          <w:szCs w:val="20"/>
        </w:rPr>
        <w:t>oraz o</w:t>
      </w:r>
      <w:r w:rsidRPr="00863C56">
        <w:rPr>
          <w:rFonts w:eastAsia="Calibri" w:cstheme="minorHAnsi"/>
          <w:color w:val="000000"/>
          <w:sz w:val="20"/>
          <w:szCs w:val="20"/>
        </w:rPr>
        <w:t>dbioru jakościowego przedmiotu um</w:t>
      </w:r>
      <w:r w:rsidRPr="00863C56">
        <w:rPr>
          <w:rFonts w:eastAsia="Calibri" w:cstheme="minorHAnsi"/>
          <w:sz w:val="20"/>
          <w:szCs w:val="20"/>
        </w:rPr>
        <w:t>owy</w:t>
      </w:r>
      <w:r w:rsidRPr="00863C56">
        <w:rPr>
          <w:rFonts w:eastAsia="Calibri" w:cstheme="minorHAnsi"/>
          <w:color w:val="000000"/>
          <w:sz w:val="20"/>
          <w:szCs w:val="20"/>
        </w:rPr>
        <w:t xml:space="preserve">, jak również do sprawowania nadzoru nad realizacją umowy </w:t>
      </w:r>
      <w:r w:rsidRPr="00863C56">
        <w:rPr>
          <w:rFonts w:eastAsia="Calibri" w:cstheme="minorHAnsi"/>
          <w:sz w:val="20"/>
          <w:szCs w:val="20"/>
        </w:rPr>
        <w:t>jest …</w:t>
      </w:r>
      <w:r w:rsidRPr="00863C56">
        <w:rPr>
          <w:rFonts w:eastAsia="Calibri" w:cstheme="minorHAnsi"/>
          <w:color w:val="000000"/>
          <w:sz w:val="20"/>
          <w:szCs w:val="20"/>
        </w:rPr>
        <w:t>…………………</w:t>
      </w:r>
      <w:proofErr w:type="spellStart"/>
      <w:r w:rsidRPr="00863C56">
        <w:rPr>
          <w:rFonts w:eastAsia="Calibri" w:cstheme="minorHAnsi"/>
          <w:color w:val="000000"/>
          <w:sz w:val="20"/>
          <w:szCs w:val="20"/>
        </w:rPr>
        <w:t>tel</w:t>
      </w:r>
      <w:proofErr w:type="spellEnd"/>
      <w:r w:rsidRPr="00863C56">
        <w:rPr>
          <w:rFonts w:eastAsia="Calibri" w:cstheme="minorHAnsi"/>
          <w:color w:val="000000"/>
          <w:sz w:val="20"/>
          <w:szCs w:val="20"/>
        </w:rPr>
        <w:t>………………., e-mail:……………….. do bieżących kontaktów z Wykonawcą.</w:t>
      </w:r>
    </w:p>
    <w:p w14:paraId="2BE76AFD" w14:textId="437595BE" w:rsidR="00B330EB" w:rsidRPr="00863C56" w:rsidRDefault="00B330EB" w:rsidP="00C70F92">
      <w:pPr>
        <w:widowControl w:val="0"/>
        <w:numPr>
          <w:ilvl w:val="0"/>
          <w:numId w:val="11"/>
        </w:numPr>
        <w:overflowPunct w:val="0"/>
        <w:autoSpaceDE w:val="0"/>
        <w:autoSpaceDN w:val="0"/>
        <w:adjustRightInd w:val="0"/>
        <w:spacing w:after="0" w:line="240" w:lineRule="auto"/>
        <w:jc w:val="both"/>
        <w:textAlignment w:val="baseline"/>
        <w:rPr>
          <w:rFonts w:cstheme="minorHAnsi"/>
          <w:sz w:val="20"/>
          <w:szCs w:val="20"/>
        </w:rPr>
      </w:pPr>
      <w:r w:rsidRPr="00863C56">
        <w:rPr>
          <w:rFonts w:eastAsia="Calibri" w:cstheme="minorHAnsi"/>
          <w:sz w:val="20"/>
          <w:szCs w:val="20"/>
        </w:rPr>
        <w:t>Osobą uprawnioną przez Wykonawcę do reprezentowania go we wszelkich czynnościach związanych z realizacją umowy jest …………………….. tel. …………………….. e-mail:……………………</w:t>
      </w:r>
    </w:p>
    <w:p w14:paraId="680041ED" w14:textId="77777777" w:rsidR="00B330EB" w:rsidRPr="00863C56" w:rsidRDefault="00B330EB" w:rsidP="00C70F92">
      <w:pPr>
        <w:widowControl w:val="0"/>
        <w:numPr>
          <w:ilvl w:val="0"/>
          <w:numId w:val="11"/>
        </w:numPr>
        <w:suppressAutoHyphens/>
        <w:overflowPunct w:val="0"/>
        <w:autoSpaceDE w:val="0"/>
        <w:autoSpaceDN w:val="0"/>
        <w:adjustRightInd w:val="0"/>
        <w:spacing w:after="0" w:line="240" w:lineRule="auto"/>
        <w:jc w:val="both"/>
        <w:textAlignment w:val="baseline"/>
        <w:rPr>
          <w:rFonts w:eastAsia="Calibri" w:cstheme="minorHAnsi"/>
          <w:sz w:val="20"/>
          <w:szCs w:val="20"/>
        </w:rPr>
      </w:pPr>
      <w:r w:rsidRPr="00863C56">
        <w:rPr>
          <w:rFonts w:eastAsia="Calibri" w:cstheme="minorHAnsi"/>
          <w:sz w:val="20"/>
          <w:szCs w:val="20"/>
        </w:rPr>
        <w:t>Wszelka korespondencja związana z realizacją umowy będzie kierowana pod adres:</w:t>
      </w:r>
    </w:p>
    <w:p w14:paraId="6CEE0F04" w14:textId="77777777" w:rsidR="00B330EB" w:rsidRPr="00863C56" w:rsidRDefault="00B330EB" w:rsidP="00C70F92">
      <w:pPr>
        <w:widowControl w:val="0"/>
        <w:numPr>
          <w:ilvl w:val="2"/>
          <w:numId w:val="3"/>
        </w:numPr>
        <w:tabs>
          <w:tab w:val="left" w:pos="709"/>
          <w:tab w:val="num" w:pos="2160"/>
        </w:tabs>
        <w:overflowPunct w:val="0"/>
        <w:autoSpaceDE w:val="0"/>
        <w:autoSpaceDN w:val="0"/>
        <w:adjustRightInd w:val="0"/>
        <w:spacing w:after="0" w:line="240" w:lineRule="auto"/>
        <w:ind w:left="709" w:hanging="283"/>
        <w:jc w:val="both"/>
        <w:textAlignment w:val="baseline"/>
        <w:rPr>
          <w:rFonts w:cstheme="minorHAnsi"/>
          <w:sz w:val="20"/>
          <w:szCs w:val="20"/>
        </w:rPr>
      </w:pPr>
      <w:r w:rsidRPr="00863C56">
        <w:rPr>
          <w:rFonts w:cstheme="minorHAnsi"/>
          <w:sz w:val="20"/>
          <w:szCs w:val="20"/>
        </w:rPr>
        <w:t>Zamawiającego:</w:t>
      </w:r>
    </w:p>
    <w:p w14:paraId="03C2F834" w14:textId="77777777" w:rsidR="00B330EB" w:rsidRPr="00863C56" w:rsidRDefault="00B330EB" w:rsidP="00B330EB">
      <w:pPr>
        <w:tabs>
          <w:tab w:val="left" w:pos="709"/>
        </w:tabs>
        <w:spacing w:line="240" w:lineRule="auto"/>
        <w:ind w:left="709" w:hanging="283"/>
        <w:rPr>
          <w:rFonts w:cstheme="minorHAnsi"/>
          <w:sz w:val="20"/>
          <w:szCs w:val="20"/>
        </w:rPr>
      </w:pPr>
      <w:r w:rsidRPr="00863C56">
        <w:rPr>
          <w:rFonts w:cstheme="minorHAnsi"/>
          <w:sz w:val="20"/>
          <w:szCs w:val="20"/>
        </w:rPr>
        <w:t>…………………………………………………</w:t>
      </w:r>
    </w:p>
    <w:p w14:paraId="69B89E28" w14:textId="77777777" w:rsidR="00B330EB" w:rsidRPr="00863C56" w:rsidRDefault="00B330EB" w:rsidP="00C70F92">
      <w:pPr>
        <w:widowControl w:val="0"/>
        <w:numPr>
          <w:ilvl w:val="0"/>
          <w:numId w:val="3"/>
        </w:numPr>
        <w:tabs>
          <w:tab w:val="left" w:pos="709"/>
        </w:tabs>
        <w:overflowPunct w:val="0"/>
        <w:autoSpaceDE w:val="0"/>
        <w:autoSpaceDN w:val="0"/>
        <w:adjustRightInd w:val="0"/>
        <w:spacing w:after="0" w:line="240" w:lineRule="auto"/>
        <w:ind w:left="709" w:hanging="283"/>
        <w:jc w:val="both"/>
        <w:textAlignment w:val="baseline"/>
        <w:rPr>
          <w:rFonts w:cstheme="minorHAnsi"/>
          <w:sz w:val="20"/>
          <w:szCs w:val="20"/>
        </w:rPr>
      </w:pPr>
      <w:r w:rsidRPr="00863C56">
        <w:rPr>
          <w:rFonts w:cstheme="minorHAnsi"/>
          <w:sz w:val="20"/>
          <w:szCs w:val="20"/>
        </w:rPr>
        <w:t>Wykonawcy:</w:t>
      </w:r>
    </w:p>
    <w:p w14:paraId="6A98585E" w14:textId="77777777" w:rsidR="00B330EB" w:rsidRPr="00863C56" w:rsidRDefault="00B330EB" w:rsidP="00B330EB">
      <w:pPr>
        <w:widowControl w:val="0"/>
        <w:tabs>
          <w:tab w:val="left" w:pos="709"/>
        </w:tabs>
        <w:overflowPunct w:val="0"/>
        <w:autoSpaceDE w:val="0"/>
        <w:autoSpaceDN w:val="0"/>
        <w:adjustRightInd w:val="0"/>
        <w:spacing w:line="240" w:lineRule="auto"/>
        <w:ind w:left="709" w:hanging="283"/>
        <w:textAlignment w:val="baseline"/>
        <w:rPr>
          <w:rFonts w:cstheme="minorHAnsi"/>
          <w:sz w:val="20"/>
          <w:szCs w:val="20"/>
        </w:rPr>
      </w:pPr>
      <w:r w:rsidRPr="00863C56">
        <w:rPr>
          <w:rFonts w:cstheme="minorHAnsi"/>
          <w:sz w:val="20"/>
          <w:szCs w:val="20"/>
        </w:rPr>
        <w:t>&lt;nazwa Wykonawcy&gt;</w:t>
      </w:r>
    </w:p>
    <w:p w14:paraId="7183074E" w14:textId="77777777" w:rsidR="00B330EB" w:rsidRPr="00863C56" w:rsidRDefault="00B330EB" w:rsidP="00B330EB">
      <w:pPr>
        <w:widowControl w:val="0"/>
        <w:tabs>
          <w:tab w:val="left" w:pos="709"/>
        </w:tabs>
        <w:overflowPunct w:val="0"/>
        <w:autoSpaceDE w:val="0"/>
        <w:autoSpaceDN w:val="0"/>
        <w:adjustRightInd w:val="0"/>
        <w:spacing w:line="240" w:lineRule="auto"/>
        <w:ind w:left="709" w:hanging="283"/>
        <w:textAlignment w:val="baseline"/>
        <w:rPr>
          <w:rFonts w:cstheme="minorHAnsi"/>
          <w:sz w:val="20"/>
          <w:szCs w:val="20"/>
        </w:rPr>
      </w:pPr>
      <w:r w:rsidRPr="00863C56">
        <w:rPr>
          <w:rFonts w:cstheme="minorHAnsi"/>
          <w:sz w:val="20"/>
          <w:szCs w:val="20"/>
        </w:rPr>
        <w:t>&lt;adres&gt;</w:t>
      </w:r>
    </w:p>
    <w:p w14:paraId="4ABC3086" w14:textId="77777777" w:rsidR="00B330EB" w:rsidRPr="00863C56" w:rsidRDefault="00B330EB" w:rsidP="00B330EB">
      <w:pPr>
        <w:widowControl w:val="0"/>
        <w:tabs>
          <w:tab w:val="left" w:pos="709"/>
        </w:tabs>
        <w:overflowPunct w:val="0"/>
        <w:autoSpaceDE w:val="0"/>
        <w:autoSpaceDN w:val="0"/>
        <w:adjustRightInd w:val="0"/>
        <w:spacing w:line="240" w:lineRule="auto"/>
        <w:ind w:left="709" w:hanging="283"/>
        <w:textAlignment w:val="baseline"/>
        <w:rPr>
          <w:rFonts w:cstheme="minorHAnsi"/>
          <w:sz w:val="20"/>
          <w:szCs w:val="20"/>
        </w:rPr>
      </w:pPr>
      <w:r w:rsidRPr="00863C56">
        <w:rPr>
          <w:rFonts w:cstheme="minorHAnsi"/>
          <w:sz w:val="20"/>
          <w:szCs w:val="20"/>
        </w:rPr>
        <w:t>&lt;kod i miejscowość&gt;</w:t>
      </w:r>
    </w:p>
    <w:p w14:paraId="471B604C" w14:textId="77777777" w:rsidR="00B330EB" w:rsidRPr="00863C56" w:rsidRDefault="00B330EB" w:rsidP="00B330EB">
      <w:pPr>
        <w:keepNext/>
        <w:keepLines/>
        <w:overflowPunct w:val="0"/>
        <w:autoSpaceDE w:val="0"/>
        <w:autoSpaceDN w:val="0"/>
        <w:adjustRightInd w:val="0"/>
        <w:spacing w:line="240" w:lineRule="auto"/>
        <w:jc w:val="center"/>
        <w:textAlignment w:val="baseline"/>
        <w:rPr>
          <w:rFonts w:cstheme="minorHAnsi"/>
          <w:b/>
          <w:bCs/>
          <w:sz w:val="20"/>
          <w:szCs w:val="20"/>
        </w:rPr>
      </w:pPr>
      <w:r w:rsidRPr="00863C56">
        <w:rPr>
          <w:rFonts w:cstheme="minorHAnsi"/>
          <w:b/>
          <w:bCs/>
          <w:sz w:val="20"/>
          <w:szCs w:val="20"/>
        </w:rPr>
        <w:sym w:font="Times New Roman" w:char="00A7"/>
      </w:r>
      <w:r w:rsidRPr="00863C56">
        <w:rPr>
          <w:rFonts w:cstheme="minorHAnsi"/>
          <w:b/>
          <w:bCs/>
          <w:sz w:val="20"/>
          <w:szCs w:val="20"/>
        </w:rPr>
        <w:t xml:space="preserve"> 11</w:t>
      </w:r>
    </w:p>
    <w:p w14:paraId="004A277E" w14:textId="77777777" w:rsidR="00B330EB" w:rsidRPr="00863C56" w:rsidRDefault="00B330EB" w:rsidP="00B330EB">
      <w:pPr>
        <w:keepNext/>
        <w:keepLines/>
        <w:overflowPunct w:val="0"/>
        <w:autoSpaceDE w:val="0"/>
        <w:autoSpaceDN w:val="0"/>
        <w:adjustRightInd w:val="0"/>
        <w:spacing w:line="240" w:lineRule="auto"/>
        <w:jc w:val="center"/>
        <w:textAlignment w:val="baseline"/>
        <w:rPr>
          <w:rFonts w:cstheme="minorHAnsi"/>
          <w:b/>
          <w:bCs/>
          <w:sz w:val="20"/>
          <w:szCs w:val="20"/>
        </w:rPr>
      </w:pPr>
      <w:r w:rsidRPr="00863C56">
        <w:rPr>
          <w:rFonts w:cstheme="minorHAnsi"/>
          <w:b/>
          <w:bCs/>
          <w:sz w:val="20"/>
          <w:szCs w:val="20"/>
        </w:rPr>
        <w:t>Postanowienia końcowe</w:t>
      </w:r>
    </w:p>
    <w:p w14:paraId="37D9C51F" w14:textId="77777777" w:rsidR="00B330EB" w:rsidRPr="00863C56" w:rsidRDefault="00B330EB" w:rsidP="00C70F92">
      <w:pPr>
        <w:widowControl w:val="0"/>
        <w:numPr>
          <w:ilvl w:val="2"/>
          <w:numId w:val="13"/>
        </w:numPr>
        <w:shd w:val="clear" w:color="auto" w:fill="FFFFFF"/>
        <w:tabs>
          <w:tab w:val="left" w:pos="426"/>
        </w:tabs>
        <w:overflowPunct w:val="0"/>
        <w:autoSpaceDE w:val="0"/>
        <w:autoSpaceDN w:val="0"/>
        <w:adjustRightInd w:val="0"/>
        <w:spacing w:after="0" w:line="240" w:lineRule="auto"/>
        <w:ind w:left="425" w:hanging="425"/>
        <w:jc w:val="both"/>
        <w:textAlignment w:val="baseline"/>
        <w:rPr>
          <w:rFonts w:cstheme="minorHAnsi"/>
          <w:sz w:val="20"/>
          <w:szCs w:val="20"/>
        </w:rPr>
      </w:pPr>
      <w:r w:rsidRPr="00863C56">
        <w:rPr>
          <w:rFonts w:cstheme="minorHAnsi"/>
          <w:sz w:val="20"/>
          <w:szCs w:val="20"/>
        </w:rPr>
        <w:t>Ewentualne spory wynikłe w związku z realizacją umowy strony zobowiązują się rozpatrywać bez zbędnej zwłoki w drodze wspólnych negocjacji, a w przypadku niemożności osiągnięcia kompromisu, spory te będą rozstrzygane przez sąd powszechny właściwy miejscowo dla siedziby Zamawiającego.</w:t>
      </w:r>
    </w:p>
    <w:p w14:paraId="386C0085" w14:textId="10FE72E4" w:rsidR="00B330EB" w:rsidRPr="00863C56" w:rsidRDefault="00B330EB" w:rsidP="00C70F92">
      <w:pPr>
        <w:widowControl w:val="0"/>
        <w:numPr>
          <w:ilvl w:val="2"/>
          <w:numId w:val="13"/>
        </w:numPr>
        <w:shd w:val="clear" w:color="auto" w:fill="FFFFFF"/>
        <w:tabs>
          <w:tab w:val="left" w:pos="426"/>
        </w:tabs>
        <w:overflowPunct w:val="0"/>
        <w:autoSpaceDE w:val="0"/>
        <w:autoSpaceDN w:val="0"/>
        <w:adjustRightInd w:val="0"/>
        <w:spacing w:after="0" w:line="240" w:lineRule="auto"/>
        <w:ind w:left="425" w:hanging="425"/>
        <w:jc w:val="both"/>
        <w:textAlignment w:val="baseline"/>
        <w:rPr>
          <w:rFonts w:cstheme="minorHAnsi"/>
          <w:sz w:val="20"/>
          <w:szCs w:val="20"/>
        </w:rPr>
      </w:pPr>
      <w:r w:rsidRPr="00863C56">
        <w:rPr>
          <w:rFonts w:cstheme="minorHAnsi"/>
          <w:sz w:val="20"/>
          <w:szCs w:val="20"/>
        </w:rPr>
        <w:t xml:space="preserve">W sprawach nieuregulowanych niniejszą umową mają zastosowanie przepisy </w:t>
      </w:r>
      <w:proofErr w:type="spellStart"/>
      <w:r w:rsidRPr="00863C56">
        <w:rPr>
          <w:rFonts w:cstheme="minorHAnsi"/>
          <w:sz w:val="20"/>
          <w:szCs w:val="20"/>
        </w:rPr>
        <w:t>uPzp</w:t>
      </w:r>
      <w:proofErr w:type="spellEnd"/>
      <w:r w:rsidRPr="00863C56">
        <w:rPr>
          <w:rFonts w:cstheme="minorHAnsi"/>
          <w:sz w:val="20"/>
          <w:szCs w:val="20"/>
        </w:rPr>
        <w:t>, ustawy z dnia 23 kwietnia 1964 r. Kodeks cywilny (</w:t>
      </w:r>
      <w:proofErr w:type="spellStart"/>
      <w:r w:rsidRPr="00863C56">
        <w:rPr>
          <w:rFonts w:cstheme="minorHAnsi"/>
          <w:sz w:val="20"/>
          <w:szCs w:val="20"/>
        </w:rPr>
        <w:t>t.j</w:t>
      </w:r>
      <w:proofErr w:type="spellEnd"/>
      <w:r w:rsidRPr="00863C56">
        <w:rPr>
          <w:rFonts w:cstheme="minorHAnsi"/>
          <w:sz w:val="20"/>
          <w:szCs w:val="20"/>
        </w:rPr>
        <w:t>. Dz. U. z 2017 r. poz. 459 ze zm.).</w:t>
      </w:r>
    </w:p>
    <w:p w14:paraId="225CB068" w14:textId="77777777" w:rsidR="00B330EB" w:rsidRPr="00863C56" w:rsidRDefault="00B330EB" w:rsidP="00C70F92">
      <w:pPr>
        <w:widowControl w:val="0"/>
        <w:numPr>
          <w:ilvl w:val="2"/>
          <w:numId w:val="13"/>
        </w:numPr>
        <w:shd w:val="clear" w:color="auto" w:fill="FFFFFF"/>
        <w:tabs>
          <w:tab w:val="left" w:pos="426"/>
        </w:tabs>
        <w:overflowPunct w:val="0"/>
        <w:autoSpaceDE w:val="0"/>
        <w:autoSpaceDN w:val="0"/>
        <w:adjustRightInd w:val="0"/>
        <w:spacing w:after="0" w:line="240" w:lineRule="auto"/>
        <w:ind w:left="425" w:hanging="425"/>
        <w:jc w:val="both"/>
        <w:textAlignment w:val="baseline"/>
        <w:rPr>
          <w:rFonts w:cstheme="minorHAnsi"/>
          <w:sz w:val="20"/>
          <w:szCs w:val="20"/>
        </w:rPr>
      </w:pPr>
      <w:r w:rsidRPr="00863C56">
        <w:rPr>
          <w:rFonts w:cstheme="minorHAnsi"/>
          <w:sz w:val="20"/>
          <w:szCs w:val="20"/>
        </w:rPr>
        <w:t>Umowę wraz z załącznikami sporządzono w dwóch jednobrzmiących egzemplarzach, po jednym egzemplarzu dla każdej ze stron.</w:t>
      </w:r>
    </w:p>
    <w:p w14:paraId="58E84133" w14:textId="77777777" w:rsidR="00B330EB" w:rsidRPr="00863C56" w:rsidRDefault="00B330EB" w:rsidP="00C70F92">
      <w:pPr>
        <w:widowControl w:val="0"/>
        <w:numPr>
          <w:ilvl w:val="2"/>
          <w:numId w:val="13"/>
        </w:numPr>
        <w:shd w:val="clear" w:color="auto" w:fill="FFFFFF"/>
        <w:tabs>
          <w:tab w:val="left" w:pos="426"/>
        </w:tabs>
        <w:overflowPunct w:val="0"/>
        <w:autoSpaceDE w:val="0"/>
        <w:autoSpaceDN w:val="0"/>
        <w:adjustRightInd w:val="0"/>
        <w:spacing w:after="0" w:line="240" w:lineRule="auto"/>
        <w:ind w:left="425" w:hanging="425"/>
        <w:jc w:val="both"/>
        <w:textAlignment w:val="baseline"/>
        <w:rPr>
          <w:rFonts w:cstheme="minorHAnsi"/>
          <w:sz w:val="20"/>
          <w:szCs w:val="20"/>
        </w:rPr>
      </w:pPr>
      <w:r w:rsidRPr="00863C56">
        <w:rPr>
          <w:rFonts w:cstheme="minorHAnsi"/>
          <w:sz w:val="20"/>
          <w:szCs w:val="20"/>
        </w:rPr>
        <w:t>Umowa wchodzi w życie po podpisaniu przez ostatnią ze stron.</w:t>
      </w:r>
    </w:p>
    <w:p w14:paraId="611A1CF0" w14:textId="77777777" w:rsidR="00B330EB" w:rsidRPr="00863C56" w:rsidRDefault="00B330EB" w:rsidP="00C70F92">
      <w:pPr>
        <w:widowControl w:val="0"/>
        <w:numPr>
          <w:ilvl w:val="2"/>
          <w:numId w:val="13"/>
        </w:numPr>
        <w:shd w:val="clear" w:color="auto" w:fill="FFFFFF"/>
        <w:tabs>
          <w:tab w:val="left" w:pos="426"/>
        </w:tabs>
        <w:overflowPunct w:val="0"/>
        <w:autoSpaceDE w:val="0"/>
        <w:autoSpaceDN w:val="0"/>
        <w:adjustRightInd w:val="0"/>
        <w:spacing w:line="240" w:lineRule="auto"/>
        <w:ind w:left="425" w:hanging="425"/>
        <w:jc w:val="both"/>
        <w:textAlignment w:val="baseline"/>
        <w:rPr>
          <w:rFonts w:cstheme="minorHAnsi"/>
          <w:sz w:val="20"/>
          <w:szCs w:val="20"/>
        </w:rPr>
      </w:pPr>
      <w:r w:rsidRPr="00863C56">
        <w:rPr>
          <w:rFonts w:cstheme="minorHAnsi"/>
          <w:sz w:val="20"/>
          <w:szCs w:val="20"/>
        </w:rPr>
        <w:t>Integralną częścią umowy są następujące załączniki:</w:t>
      </w:r>
    </w:p>
    <w:p w14:paraId="41D5141B" w14:textId="77777777" w:rsidR="00B330EB" w:rsidRPr="00863C56" w:rsidRDefault="00B330EB" w:rsidP="00B330EB">
      <w:pPr>
        <w:widowControl w:val="0"/>
        <w:overflowPunct w:val="0"/>
        <w:autoSpaceDE w:val="0"/>
        <w:autoSpaceDN w:val="0"/>
        <w:adjustRightInd w:val="0"/>
        <w:spacing w:line="240" w:lineRule="auto"/>
        <w:ind w:firstLine="426"/>
        <w:textAlignment w:val="baseline"/>
        <w:rPr>
          <w:rFonts w:cstheme="minorHAnsi"/>
          <w:sz w:val="20"/>
          <w:szCs w:val="20"/>
        </w:rPr>
      </w:pPr>
      <w:r w:rsidRPr="00863C56">
        <w:rPr>
          <w:rFonts w:cstheme="minorHAnsi"/>
          <w:sz w:val="20"/>
          <w:szCs w:val="20"/>
        </w:rPr>
        <w:t>Załącznik nr 1 – Opis Przedmiotu Zamówienia</w:t>
      </w:r>
    </w:p>
    <w:p w14:paraId="26711F62" w14:textId="77777777" w:rsidR="00B330EB" w:rsidRPr="00863C56" w:rsidRDefault="00B330EB" w:rsidP="00B330EB">
      <w:pPr>
        <w:widowControl w:val="0"/>
        <w:overflowPunct w:val="0"/>
        <w:autoSpaceDE w:val="0"/>
        <w:autoSpaceDN w:val="0"/>
        <w:adjustRightInd w:val="0"/>
        <w:spacing w:line="240" w:lineRule="auto"/>
        <w:ind w:firstLine="426"/>
        <w:textAlignment w:val="baseline"/>
        <w:rPr>
          <w:rFonts w:cstheme="minorHAnsi"/>
          <w:sz w:val="20"/>
          <w:szCs w:val="20"/>
        </w:rPr>
      </w:pPr>
      <w:r w:rsidRPr="00863C56">
        <w:rPr>
          <w:rFonts w:cstheme="minorHAnsi"/>
          <w:sz w:val="20"/>
          <w:szCs w:val="20"/>
        </w:rPr>
        <w:t>Załącznik nr 2 – Oferta</w:t>
      </w:r>
    </w:p>
    <w:p w14:paraId="5CCDC8B1" w14:textId="77777777" w:rsidR="00B330EB" w:rsidRPr="00863C56" w:rsidRDefault="00B330EB" w:rsidP="00B330EB">
      <w:pPr>
        <w:widowControl w:val="0"/>
        <w:overflowPunct w:val="0"/>
        <w:autoSpaceDE w:val="0"/>
        <w:autoSpaceDN w:val="0"/>
        <w:adjustRightInd w:val="0"/>
        <w:spacing w:line="240" w:lineRule="auto"/>
        <w:ind w:firstLine="426"/>
        <w:textAlignment w:val="baseline"/>
        <w:rPr>
          <w:rFonts w:cstheme="minorHAnsi"/>
          <w:sz w:val="20"/>
          <w:szCs w:val="20"/>
        </w:rPr>
      </w:pPr>
      <w:r w:rsidRPr="00863C56">
        <w:rPr>
          <w:rFonts w:cstheme="minorHAnsi"/>
          <w:sz w:val="20"/>
          <w:szCs w:val="20"/>
        </w:rPr>
        <w:t>Załącznik nr 3 – Protokół odbioru sprzętu</w:t>
      </w:r>
    </w:p>
    <w:p w14:paraId="1625D7AC" w14:textId="77777777" w:rsidR="00B330EB" w:rsidRPr="00863C56" w:rsidRDefault="00B330EB" w:rsidP="00B330EB">
      <w:pPr>
        <w:widowControl w:val="0"/>
        <w:overflowPunct w:val="0"/>
        <w:autoSpaceDE w:val="0"/>
        <w:autoSpaceDN w:val="0"/>
        <w:adjustRightInd w:val="0"/>
        <w:spacing w:line="240" w:lineRule="auto"/>
        <w:ind w:left="180"/>
        <w:textAlignment w:val="baseline"/>
        <w:rPr>
          <w:rFonts w:cstheme="minorHAnsi"/>
          <w:sz w:val="20"/>
          <w:szCs w:val="20"/>
        </w:rPr>
      </w:pPr>
    </w:p>
    <w:p w14:paraId="44CF9D81" w14:textId="77777777" w:rsidR="00B330EB" w:rsidRPr="00863C56" w:rsidRDefault="00B330EB" w:rsidP="003453CC">
      <w:pPr>
        <w:keepNext/>
        <w:widowControl w:val="0"/>
        <w:tabs>
          <w:tab w:val="left" w:pos="6237"/>
        </w:tabs>
        <w:overflowPunct w:val="0"/>
        <w:autoSpaceDE w:val="0"/>
        <w:autoSpaceDN w:val="0"/>
        <w:adjustRightInd w:val="0"/>
        <w:spacing w:line="240" w:lineRule="auto"/>
        <w:jc w:val="center"/>
        <w:textAlignment w:val="baseline"/>
        <w:outlineLvl w:val="0"/>
        <w:rPr>
          <w:rFonts w:cstheme="minorHAnsi"/>
          <w:b/>
          <w:bCs/>
          <w:sz w:val="20"/>
          <w:szCs w:val="20"/>
        </w:rPr>
      </w:pPr>
      <w:r w:rsidRPr="00863C56">
        <w:rPr>
          <w:rFonts w:cstheme="minorHAnsi"/>
          <w:b/>
          <w:bCs/>
          <w:sz w:val="20"/>
          <w:szCs w:val="20"/>
        </w:rPr>
        <w:t>ZAMAWIAJĄCY</w:t>
      </w:r>
      <w:r w:rsidRPr="00863C56">
        <w:rPr>
          <w:rFonts w:cstheme="minorHAnsi"/>
          <w:b/>
          <w:bCs/>
          <w:sz w:val="20"/>
          <w:szCs w:val="20"/>
        </w:rPr>
        <w:tab/>
        <w:t>WYKONAWCA</w:t>
      </w:r>
    </w:p>
    <w:p w14:paraId="6FFAD57A" w14:textId="77777777" w:rsidR="003453CC" w:rsidRPr="00D83474" w:rsidRDefault="00B330EB" w:rsidP="003453CC">
      <w:pPr>
        <w:spacing w:line="240" w:lineRule="auto"/>
        <w:jc w:val="right"/>
        <w:rPr>
          <w:b/>
          <w:bCs/>
        </w:rPr>
      </w:pPr>
      <w:r w:rsidRPr="00863C56">
        <w:rPr>
          <w:rFonts w:cstheme="minorHAnsi"/>
          <w:sz w:val="20"/>
          <w:szCs w:val="20"/>
        </w:rPr>
        <w:br w:type="page"/>
      </w:r>
      <w:r w:rsidR="003453CC">
        <w:rPr>
          <w:b/>
        </w:rPr>
        <w:lastRenderedPageBreak/>
        <w:t>Załącznik nr 3 do umowy</w:t>
      </w:r>
    </w:p>
    <w:p w14:paraId="04DCAC4D" w14:textId="77777777" w:rsidR="003453CC" w:rsidRPr="00D83474" w:rsidRDefault="003453CC" w:rsidP="003453CC">
      <w:pPr>
        <w:spacing w:line="240" w:lineRule="auto"/>
        <w:jc w:val="center"/>
        <w:rPr>
          <w:b/>
          <w:bCs/>
        </w:rPr>
      </w:pPr>
    </w:p>
    <w:p w14:paraId="20CAA692" w14:textId="77777777" w:rsidR="003453CC" w:rsidRPr="00D83474" w:rsidRDefault="003453CC" w:rsidP="003453CC">
      <w:pPr>
        <w:spacing w:line="240" w:lineRule="auto"/>
        <w:jc w:val="center"/>
        <w:rPr>
          <w:b/>
          <w:bCs/>
        </w:rPr>
      </w:pPr>
      <w:r w:rsidRPr="00D83474">
        <w:rPr>
          <w:b/>
          <w:bCs/>
        </w:rPr>
        <w:t>PROTOKÓŁ ODBIORU SPRZĘTU (wzór)</w:t>
      </w:r>
    </w:p>
    <w:p w14:paraId="1964E30B" w14:textId="77777777" w:rsidR="003453CC" w:rsidRPr="00D83474" w:rsidRDefault="003453CC" w:rsidP="003453CC">
      <w:pPr>
        <w:spacing w:line="240" w:lineRule="auto"/>
      </w:pPr>
      <w:r w:rsidRPr="00D83474">
        <w:t>(</w:t>
      </w:r>
      <w:r w:rsidRPr="00D83474">
        <w:rPr>
          <w:i/>
        </w:rPr>
        <w:t>miejscowość i data</w:t>
      </w:r>
      <w:r w:rsidRPr="00D83474">
        <w:t xml:space="preserve">) </w:t>
      </w:r>
    </w:p>
    <w:p w14:paraId="4E66D2B8" w14:textId="77777777" w:rsidR="003453CC" w:rsidRPr="00D83474" w:rsidRDefault="003453CC" w:rsidP="003453CC">
      <w:pPr>
        <w:spacing w:line="240" w:lineRule="auto"/>
      </w:pPr>
    </w:p>
    <w:p w14:paraId="59AEBFBF" w14:textId="77777777" w:rsidR="003453CC" w:rsidRDefault="003453CC" w:rsidP="003453CC">
      <w:pPr>
        <w:spacing w:line="240" w:lineRule="auto"/>
        <w:jc w:val="both"/>
      </w:pPr>
      <w:r w:rsidRPr="00D83474">
        <w:t>W dniu …………………………… dokonano  odbioru …………..na podstawie Umowy numer……………………….……….. z dnia ……………………….. zawartej pomiędzy Zamawiającym –</w:t>
      </w:r>
      <w:r>
        <w:t xml:space="preserve">…………………………………. </w:t>
      </w:r>
      <w:r w:rsidRPr="00D83474">
        <w:t>a Wykonawcą</w:t>
      </w:r>
    </w:p>
    <w:p w14:paraId="1FFEF99A" w14:textId="77777777" w:rsidR="003453CC" w:rsidRPr="00D83474" w:rsidRDefault="003453CC" w:rsidP="003453CC">
      <w:pPr>
        <w:spacing w:line="240" w:lineRule="auto"/>
      </w:pPr>
      <w:r w:rsidRPr="00D83474">
        <w:t>…………………………………………………………..</w:t>
      </w:r>
    </w:p>
    <w:p w14:paraId="13BA3C0D" w14:textId="77777777" w:rsidR="003453CC" w:rsidRPr="00D83474" w:rsidRDefault="003453CC" w:rsidP="003453CC">
      <w:pPr>
        <w:spacing w:line="240" w:lineRule="auto"/>
      </w:pPr>
    </w:p>
    <w:p w14:paraId="6A9E6D8D" w14:textId="77777777" w:rsidR="003453CC" w:rsidRPr="00D83474" w:rsidRDefault="003453CC" w:rsidP="003453CC">
      <w:pPr>
        <w:spacing w:line="240" w:lineRule="auto"/>
      </w:pPr>
      <w:r w:rsidRPr="00D83474">
        <w:t>Zamawiaj</w:t>
      </w:r>
      <w:r w:rsidRPr="00D83474">
        <w:rPr>
          <w:rFonts w:eastAsia="TTE19CBC08t00"/>
        </w:rPr>
        <w:t>ą</w:t>
      </w:r>
      <w:r w:rsidRPr="00D83474">
        <w:t>cy nie wnosi zastrzeże</w:t>
      </w:r>
      <w:r w:rsidRPr="00D83474">
        <w:rPr>
          <w:rFonts w:eastAsia="TTE19CBC08t00"/>
        </w:rPr>
        <w:t xml:space="preserve">ń </w:t>
      </w:r>
      <w:r w:rsidRPr="00D83474">
        <w:t>co do zakresu, jako</w:t>
      </w:r>
      <w:r w:rsidRPr="00D83474">
        <w:rPr>
          <w:rFonts w:eastAsia="TTE19CBC08t00"/>
        </w:rPr>
        <w:t>ś</w:t>
      </w:r>
      <w:r w:rsidRPr="00D83474">
        <w:t>ci i terminowo</w:t>
      </w:r>
      <w:r w:rsidRPr="00D83474">
        <w:rPr>
          <w:rFonts w:eastAsia="TTE19CBC08t00"/>
        </w:rPr>
        <w:t>ś</w:t>
      </w:r>
      <w:r w:rsidRPr="00D83474">
        <w:t>ci wykonanej dostawy.</w:t>
      </w:r>
    </w:p>
    <w:p w14:paraId="5ADDA837" w14:textId="77777777" w:rsidR="003453CC" w:rsidRPr="00D83474" w:rsidRDefault="003453CC" w:rsidP="003453CC">
      <w:pPr>
        <w:spacing w:line="240" w:lineRule="auto"/>
      </w:pPr>
      <w:r w:rsidRPr="00D83474">
        <w:t>Zamawiaj</w:t>
      </w:r>
      <w:r w:rsidRPr="00D83474">
        <w:rPr>
          <w:rFonts w:eastAsia="TTE19CBC08t00"/>
        </w:rPr>
        <w:t>ą</w:t>
      </w:r>
      <w:r w:rsidRPr="00D83474">
        <w:t>cy wnosi nast</w:t>
      </w:r>
      <w:r w:rsidRPr="00D83474">
        <w:rPr>
          <w:rFonts w:eastAsia="TTE19CBC08t00"/>
        </w:rPr>
        <w:t>ę</w:t>
      </w:r>
      <w:r w:rsidRPr="00D83474">
        <w:t>puj</w:t>
      </w:r>
      <w:r w:rsidRPr="00D83474">
        <w:rPr>
          <w:rFonts w:eastAsia="TTE19CBC08t00"/>
        </w:rPr>
        <w:t>ą</w:t>
      </w:r>
      <w:r w:rsidRPr="00D83474">
        <w:t>ce zastrzeżenia*:</w:t>
      </w:r>
    </w:p>
    <w:p w14:paraId="048B38B3" w14:textId="77777777" w:rsidR="003453CC" w:rsidRPr="00D83474" w:rsidRDefault="003453CC" w:rsidP="003453CC">
      <w:pPr>
        <w:spacing w:line="240" w:lineRule="auto"/>
      </w:pPr>
      <w:r w:rsidRPr="00D83474">
        <w:t>.......................................................................................................................................................</w:t>
      </w:r>
    </w:p>
    <w:p w14:paraId="6C0AE206" w14:textId="77777777" w:rsidR="003453CC" w:rsidRPr="00D83474" w:rsidRDefault="003453CC" w:rsidP="003453CC">
      <w:pPr>
        <w:spacing w:line="240" w:lineRule="auto"/>
      </w:pPr>
      <w:r w:rsidRPr="00D83474">
        <w:t>.......................................................................................................................................................</w:t>
      </w:r>
    </w:p>
    <w:p w14:paraId="788DE674" w14:textId="77777777" w:rsidR="003453CC" w:rsidRPr="00D83474" w:rsidRDefault="003453CC" w:rsidP="003453CC">
      <w:pPr>
        <w:spacing w:line="240" w:lineRule="auto"/>
      </w:pPr>
      <w:r w:rsidRPr="00D83474">
        <w:t>.......................................................................................................................................................</w:t>
      </w:r>
    </w:p>
    <w:p w14:paraId="76CEEE18" w14:textId="77777777" w:rsidR="003453CC" w:rsidRPr="00D83474" w:rsidRDefault="003453CC" w:rsidP="003453CC">
      <w:pPr>
        <w:spacing w:line="240" w:lineRule="auto"/>
      </w:pPr>
      <w:r w:rsidRPr="00D83474">
        <w:t>........................................................................................................................................................</w:t>
      </w:r>
    </w:p>
    <w:p w14:paraId="7B90F598" w14:textId="77777777" w:rsidR="003453CC" w:rsidRPr="00D83474" w:rsidRDefault="003453CC" w:rsidP="003453CC">
      <w:pPr>
        <w:spacing w:line="240" w:lineRule="auto"/>
      </w:pPr>
      <w:r w:rsidRPr="00D83474">
        <w:rPr>
          <w:i/>
          <w:iCs/>
        </w:rPr>
        <w:t>*- niepotrzebne skre</w:t>
      </w:r>
      <w:r w:rsidRPr="00D83474">
        <w:t>ś</w:t>
      </w:r>
      <w:r w:rsidRPr="00D83474">
        <w:rPr>
          <w:i/>
          <w:iCs/>
        </w:rPr>
        <w:t>li</w:t>
      </w:r>
      <w:r w:rsidRPr="00D83474">
        <w:t>ć</w:t>
      </w:r>
    </w:p>
    <w:p w14:paraId="032AB133" w14:textId="77777777" w:rsidR="003453CC" w:rsidRPr="00D83474" w:rsidRDefault="003453CC" w:rsidP="003453CC">
      <w:pPr>
        <w:spacing w:line="240" w:lineRule="auto"/>
        <w:rPr>
          <w:b/>
          <w:bCs/>
        </w:rPr>
      </w:pPr>
    </w:p>
    <w:p w14:paraId="17DC9113" w14:textId="77777777" w:rsidR="003453CC" w:rsidRPr="00D83474" w:rsidRDefault="003453CC" w:rsidP="003453CC">
      <w:pPr>
        <w:spacing w:line="240" w:lineRule="auto"/>
      </w:pPr>
      <w:r w:rsidRPr="00D83474">
        <w:t>Podpisy osób biorących udział w czynnościach odbioru przedmiotu umowy:</w:t>
      </w:r>
    </w:p>
    <w:p w14:paraId="03B64B71" w14:textId="77777777" w:rsidR="003453CC" w:rsidRPr="00D83474" w:rsidRDefault="003453CC" w:rsidP="003453CC">
      <w:pPr>
        <w:spacing w:line="240" w:lineRule="auto"/>
      </w:pPr>
    </w:p>
    <w:p w14:paraId="0378E7C0" w14:textId="77777777" w:rsidR="003453CC" w:rsidRPr="00D83474" w:rsidRDefault="003453CC" w:rsidP="003453CC">
      <w:pPr>
        <w:spacing w:line="240" w:lineRule="auto"/>
      </w:pPr>
      <w:r w:rsidRPr="00D83474">
        <w:t>Ze strony Zamawiającego:</w:t>
      </w:r>
    </w:p>
    <w:p w14:paraId="505F5EFB" w14:textId="77777777" w:rsidR="003453CC" w:rsidRPr="00D83474" w:rsidRDefault="003453CC" w:rsidP="003453CC">
      <w:pPr>
        <w:spacing w:after="0" w:line="240" w:lineRule="auto"/>
      </w:pPr>
      <w:r w:rsidRPr="00D83474">
        <w:t>……………………………………………….</w:t>
      </w:r>
    </w:p>
    <w:p w14:paraId="75CB9FCB" w14:textId="77777777" w:rsidR="003453CC" w:rsidRPr="00AF15F5" w:rsidRDefault="003453CC" w:rsidP="003453CC">
      <w:pPr>
        <w:spacing w:line="240" w:lineRule="auto"/>
        <w:rPr>
          <w:sz w:val="18"/>
        </w:rPr>
      </w:pPr>
      <w:r w:rsidRPr="00AF15F5">
        <w:rPr>
          <w:sz w:val="18"/>
        </w:rPr>
        <w:t>(imię i nazwisko)</w:t>
      </w:r>
    </w:p>
    <w:p w14:paraId="1FBE1C12" w14:textId="77777777" w:rsidR="003453CC" w:rsidRPr="00D83474" w:rsidRDefault="003453CC" w:rsidP="003453CC">
      <w:pPr>
        <w:spacing w:line="240" w:lineRule="auto"/>
      </w:pPr>
    </w:p>
    <w:p w14:paraId="5B47929D" w14:textId="77777777" w:rsidR="003453CC" w:rsidRPr="00D83474" w:rsidRDefault="003453CC" w:rsidP="003453CC">
      <w:pPr>
        <w:spacing w:line="240" w:lineRule="auto"/>
      </w:pPr>
    </w:p>
    <w:p w14:paraId="63D07417" w14:textId="77777777" w:rsidR="003453CC" w:rsidRPr="00D83474" w:rsidRDefault="003453CC" w:rsidP="003453CC">
      <w:pPr>
        <w:spacing w:line="240" w:lineRule="auto"/>
      </w:pPr>
      <w:r w:rsidRPr="00D83474">
        <w:t>Ze strony Wykonawcy:</w:t>
      </w:r>
    </w:p>
    <w:p w14:paraId="4F027524" w14:textId="77777777" w:rsidR="003453CC" w:rsidRPr="00D83474" w:rsidRDefault="003453CC" w:rsidP="003453CC">
      <w:pPr>
        <w:spacing w:after="0" w:line="240" w:lineRule="auto"/>
      </w:pPr>
      <w:r w:rsidRPr="00D83474">
        <w:t>……………………………………………….</w:t>
      </w:r>
    </w:p>
    <w:p w14:paraId="2C54B74D" w14:textId="77777777" w:rsidR="003453CC" w:rsidRPr="00AF15F5" w:rsidRDefault="003453CC" w:rsidP="003453CC">
      <w:pPr>
        <w:spacing w:line="240" w:lineRule="auto"/>
        <w:rPr>
          <w:sz w:val="18"/>
        </w:rPr>
      </w:pPr>
      <w:r w:rsidRPr="00AF15F5">
        <w:rPr>
          <w:sz w:val="18"/>
        </w:rPr>
        <w:t>(imię i nazwisko)</w:t>
      </w:r>
    </w:p>
    <w:p w14:paraId="4908DAEA" w14:textId="77777777" w:rsidR="003453CC" w:rsidRPr="00D83474" w:rsidRDefault="003453CC" w:rsidP="003453CC">
      <w:pPr>
        <w:spacing w:after="160" w:line="259" w:lineRule="auto"/>
      </w:pPr>
      <w:r w:rsidRPr="00D83474">
        <w:t xml:space="preserve">Załączniki: </w:t>
      </w:r>
    </w:p>
    <w:p w14:paraId="73C329F5" w14:textId="77777777" w:rsidR="003453CC" w:rsidRPr="00D83474" w:rsidRDefault="003453CC" w:rsidP="00C70F92">
      <w:pPr>
        <w:numPr>
          <w:ilvl w:val="0"/>
          <w:numId w:val="19"/>
        </w:numPr>
        <w:spacing w:after="160" w:line="259" w:lineRule="auto"/>
        <w:ind w:left="426" w:hanging="426"/>
        <w:contextualSpacing/>
      </w:pPr>
      <w:r w:rsidRPr="00D83474">
        <w:t>…</w:t>
      </w:r>
    </w:p>
    <w:p w14:paraId="212D8BE0" w14:textId="77777777" w:rsidR="003453CC" w:rsidRPr="004C00FF" w:rsidRDefault="003453CC" w:rsidP="00C70F92">
      <w:pPr>
        <w:numPr>
          <w:ilvl w:val="0"/>
          <w:numId w:val="19"/>
        </w:numPr>
        <w:spacing w:after="160" w:line="240" w:lineRule="auto"/>
        <w:ind w:left="426" w:hanging="426"/>
        <w:contextualSpacing/>
      </w:pPr>
      <w:r w:rsidRPr="00D83474">
        <w:t>…</w:t>
      </w:r>
    </w:p>
    <w:sectPr w:rsidR="003453CC" w:rsidRPr="004C00FF" w:rsidSect="00D36AE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A9039" w14:textId="77777777" w:rsidR="005C246A" w:rsidRDefault="005C246A" w:rsidP="00EA16D2">
      <w:pPr>
        <w:spacing w:after="0" w:line="240" w:lineRule="auto"/>
      </w:pPr>
      <w:r>
        <w:separator/>
      </w:r>
    </w:p>
  </w:endnote>
  <w:endnote w:type="continuationSeparator" w:id="0">
    <w:p w14:paraId="7B4EC199" w14:textId="77777777" w:rsidR="005C246A" w:rsidRDefault="005C246A" w:rsidP="00EA1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Arial"/>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TE19CBC08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4199" w14:textId="77777777" w:rsidR="00D24EE8" w:rsidRDefault="00D24EE8" w:rsidP="00D24EE8">
    <w:pPr>
      <w:pStyle w:val="Stopka"/>
      <w:jc w:val="center"/>
      <w:rPr>
        <w:sz w:val="18"/>
        <w:szCs w:val="18"/>
      </w:rPr>
    </w:pPr>
    <w:r w:rsidRPr="00D24EE8">
      <w:rPr>
        <w:sz w:val="18"/>
        <w:szCs w:val="18"/>
      </w:rPr>
      <w:t>Projekt jest współfinansowany przez Unię Europejską ze środków Europejskiego Funduszu Społecznego</w:t>
    </w:r>
  </w:p>
  <w:p w14:paraId="6CC46997" w14:textId="77777777" w:rsidR="00D24EE8" w:rsidRPr="00D24EE8" w:rsidRDefault="00D24EE8" w:rsidP="00D24EE8">
    <w:pPr>
      <w:pStyle w:val="Stopka"/>
      <w:jc w:val="center"/>
      <w:rPr>
        <w:sz w:val="18"/>
        <w:szCs w:val="18"/>
      </w:rPr>
    </w:pPr>
    <w:r w:rsidRPr="00D24EE8">
      <w:rPr>
        <w:sz w:val="18"/>
        <w:szCs w:val="18"/>
      </w:rPr>
      <w:t xml:space="preserve"> w ramach Regionalnego Programu Operacyjnego Województwa Podkarpackiego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9C53C" w14:textId="77777777" w:rsidR="005C246A" w:rsidRDefault="005C246A" w:rsidP="00EA16D2">
      <w:pPr>
        <w:spacing w:after="0" w:line="240" w:lineRule="auto"/>
      </w:pPr>
      <w:r>
        <w:separator/>
      </w:r>
    </w:p>
  </w:footnote>
  <w:footnote w:type="continuationSeparator" w:id="0">
    <w:p w14:paraId="13423BC5" w14:textId="77777777" w:rsidR="005C246A" w:rsidRDefault="005C246A" w:rsidP="00EA16D2">
      <w:pPr>
        <w:spacing w:after="0" w:line="240" w:lineRule="auto"/>
      </w:pPr>
      <w:r>
        <w:continuationSeparator/>
      </w:r>
    </w:p>
  </w:footnote>
  <w:footnote w:id="1">
    <w:p w14:paraId="3348B407" w14:textId="127EF2C3" w:rsidR="00B330EB" w:rsidRPr="003453CC" w:rsidRDefault="00B330EB" w:rsidP="00B330EB">
      <w:pPr>
        <w:pStyle w:val="Tekstprzypisudolnego"/>
        <w:rPr>
          <w:rFonts w:asciiTheme="minorHAnsi" w:hAnsiTheme="minorHAnsi" w:cstheme="minorHAnsi"/>
          <w:sz w:val="18"/>
          <w:szCs w:val="18"/>
        </w:rPr>
      </w:pPr>
      <w:r w:rsidRPr="003453CC">
        <w:rPr>
          <w:rStyle w:val="Odwoanieprzypisudolnego"/>
          <w:rFonts w:asciiTheme="minorHAnsi" w:hAnsiTheme="minorHAnsi" w:cstheme="minorHAnsi"/>
          <w:sz w:val="18"/>
          <w:szCs w:val="18"/>
        </w:rPr>
        <w:footnoteRef/>
      </w:r>
      <w:r w:rsidRPr="003453CC">
        <w:rPr>
          <w:rFonts w:asciiTheme="minorHAnsi" w:hAnsiTheme="minorHAnsi" w:cstheme="minorHAnsi"/>
          <w:sz w:val="18"/>
          <w:szCs w:val="18"/>
        </w:rPr>
        <w:t xml:space="preserve"> W przypadku, gdy wykonawcy wspólnie ubiegają się o udzielenie zamówienia, komparycja otrzyma brzmienie właściwe dla tej formy reprezentacji </w:t>
      </w:r>
    </w:p>
  </w:footnote>
  <w:footnote w:id="2">
    <w:p w14:paraId="3B766C96" w14:textId="77777777" w:rsidR="00B330EB" w:rsidRPr="003453CC" w:rsidRDefault="00B330EB" w:rsidP="00B330EB">
      <w:pPr>
        <w:pStyle w:val="Tekstprzypisudolnego"/>
        <w:rPr>
          <w:rFonts w:asciiTheme="minorHAnsi" w:hAnsiTheme="minorHAnsi" w:cstheme="minorHAnsi"/>
          <w:sz w:val="18"/>
          <w:szCs w:val="18"/>
        </w:rPr>
      </w:pPr>
      <w:r w:rsidRPr="003453CC">
        <w:rPr>
          <w:rStyle w:val="Odwoanieprzypisudolnego"/>
          <w:rFonts w:asciiTheme="minorHAnsi" w:hAnsiTheme="minorHAnsi" w:cstheme="minorHAnsi"/>
          <w:sz w:val="18"/>
          <w:szCs w:val="18"/>
        </w:rPr>
        <w:footnoteRef/>
      </w:r>
      <w:r w:rsidRPr="003453CC">
        <w:rPr>
          <w:rFonts w:asciiTheme="minorHAnsi" w:hAnsiTheme="minorHAnsi" w:cstheme="minorHAnsi"/>
          <w:sz w:val="18"/>
          <w:szCs w:val="18"/>
        </w:rPr>
        <w:t xml:space="preserve"> kara umowna będzie naliczana od wysokości wynagrodzenia wskazanej w § 5 ust. 1 dla części zamówienia, której kara dotyczy.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FBEE6" w14:textId="77777777" w:rsidR="00EA16D2" w:rsidRDefault="00FC1226">
    <w:pPr>
      <w:pStyle w:val="Nagwek"/>
    </w:pPr>
    <w:r>
      <w:rPr>
        <w:noProof/>
        <w:lang w:eastAsia="pl-PL"/>
      </w:rPr>
      <w:drawing>
        <wp:anchor distT="0" distB="0" distL="114300" distR="114300" simplePos="0" relativeHeight="251665408" behindDoc="0" locked="0" layoutInCell="1" allowOverlap="1" wp14:anchorId="1D100F93" wp14:editId="0C323560">
          <wp:simplePos x="0" y="0"/>
          <wp:positionH relativeFrom="column">
            <wp:posOffset>2844165</wp:posOffset>
          </wp:positionH>
          <wp:positionV relativeFrom="paragraph">
            <wp:posOffset>-303530</wp:posOffset>
          </wp:positionV>
          <wp:extent cx="1130935" cy="588645"/>
          <wp:effectExtent l="19050" t="0" r="0" b="0"/>
          <wp:wrapTopAndBottom/>
          <wp:docPr id="1" name="Obraz 1" descr="C:\Users\Joanna Łątka\Desktop\podkarpackie_przestrzen_otw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 Łątka\Desktop\podkarpackie_przestrzen_otwarta.jpg"/>
                  <pic:cNvPicPr>
                    <a:picLocks noChangeAspect="1" noChangeArrowheads="1"/>
                  </pic:cNvPicPr>
                </pic:nvPicPr>
                <pic:blipFill>
                  <a:blip r:embed="rId1"/>
                  <a:srcRect/>
                  <a:stretch>
                    <a:fillRect/>
                  </a:stretch>
                </pic:blipFill>
                <pic:spPr bwMode="auto">
                  <a:xfrm>
                    <a:off x="0" y="0"/>
                    <a:ext cx="1130935" cy="58864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6432" behindDoc="0" locked="0" layoutInCell="1" allowOverlap="1" wp14:anchorId="7D365579" wp14:editId="287A0C9A">
          <wp:simplePos x="0" y="0"/>
          <wp:positionH relativeFrom="column">
            <wp:posOffset>-5715</wp:posOffset>
          </wp:positionH>
          <wp:positionV relativeFrom="paragraph">
            <wp:posOffset>-309880</wp:posOffset>
          </wp:positionV>
          <wp:extent cx="1130935" cy="594360"/>
          <wp:effectExtent l="19050" t="0" r="0" b="0"/>
          <wp:wrapTopAndBottom/>
          <wp:docPr id="6" name="Obraz 2" descr="C:\Users\JOANNA~1\AppData\Local\Temp\Rar$DIa0.297\logo_FE_Program_Regionalny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NA~1\AppData\Local\Temp\Rar$DIa0.297\logo_FE_Program_Regionalny_rgb-1.jpg"/>
                  <pic:cNvPicPr>
                    <a:picLocks noChangeAspect="1" noChangeArrowheads="1"/>
                  </pic:cNvPicPr>
                </pic:nvPicPr>
                <pic:blipFill>
                  <a:blip r:embed="rId2"/>
                  <a:srcRect/>
                  <a:stretch>
                    <a:fillRect/>
                  </a:stretch>
                </pic:blipFill>
                <pic:spPr bwMode="auto">
                  <a:xfrm>
                    <a:off x="0" y="0"/>
                    <a:ext cx="1130935" cy="59436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8480" behindDoc="0" locked="0" layoutInCell="1" allowOverlap="1" wp14:anchorId="6D423D58" wp14:editId="21384B29">
          <wp:simplePos x="0" y="0"/>
          <wp:positionH relativeFrom="column">
            <wp:posOffset>1228090</wp:posOffset>
          </wp:positionH>
          <wp:positionV relativeFrom="paragraph">
            <wp:posOffset>-252730</wp:posOffset>
          </wp:positionV>
          <wp:extent cx="1511935" cy="504825"/>
          <wp:effectExtent l="19050" t="0" r="0" b="0"/>
          <wp:wrapTopAndBottom/>
          <wp:docPr id="8" name="Obraz 4" descr="C:\Users\JOANNA~1\AppData\Local\Temp\Rar$DRa0.818\BARWY RP\POLSKI\POZIOM\z linią zamykającą\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ANNA~1\AppData\Local\Temp\Rar$DRa0.818\BARWY RP\POLSKI\POZIOM\z linią zamykającą\znak_barw_rp_poziom_szara_ramka_rgb.jpg"/>
                  <pic:cNvPicPr>
                    <a:picLocks noChangeAspect="1" noChangeArrowheads="1"/>
                  </pic:cNvPicPr>
                </pic:nvPicPr>
                <pic:blipFill>
                  <a:blip r:embed="rId3"/>
                  <a:srcRect/>
                  <a:stretch>
                    <a:fillRect/>
                  </a:stretch>
                </pic:blipFill>
                <pic:spPr bwMode="auto">
                  <a:xfrm>
                    <a:off x="0" y="0"/>
                    <a:ext cx="1511935" cy="50482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7456" behindDoc="0" locked="0" layoutInCell="1" allowOverlap="1" wp14:anchorId="07A836D8" wp14:editId="5B4CB2DE">
          <wp:simplePos x="0" y="0"/>
          <wp:positionH relativeFrom="column">
            <wp:posOffset>4072255</wp:posOffset>
          </wp:positionH>
          <wp:positionV relativeFrom="paragraph">
            <wp:posOffset>-254635</wp:posOffset>
          </wp:positionV>
          <wp:extent cx="1718945" cy="504825"/>
          <wp:effectExtent l="19050" t="0" r="0" b="0"/>
          <wp:wrapTopAndBottom/>
          <wp:docPr id="7" name="Obraz 3" descr="C:\Users\JOANNA~1\AppData\Local\Temp\Rar$DRa0.745\UE_EFS\POZIOM\POLSKI\EU_E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ANNA~1\AppData\Local\Temp\Rar$DRa0.745\UE_EFS\POZIOM\POLSKI\EU_EFS_rgb-1.jpg"/>
                  <pic:cNvPicPr>
                    <a:picLocks noChangeAspect="1" noChangeArrowheads="1"/>
                  </pic:cNvPicPr>
                </pic:nvPicPr>
                <pic:blipFill>
                  <a:blip r:embed="rId4"/>
                  <a:srcRect/>
                  <a:stretch>
                    <a:fillRect/>
                  </a:stretch>
                </pic:blipFill>
                <pic:spPr bwMode="auto">
                  <a:xfrm>
                    <a:off x="0" y="0"/>
                    <a:ext cx="1718945" cy="504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66393"/>
    <w:multiLevelType w:val="hybridMultilevel"/>
    <w:tmpl w:val="3BFEE15A"/>
    <w:lvl w:ilvl="0" w:tplc="D3D06B0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502"/>
        </w:tabs>
        <w:ind w:left="502" w:hanging="360"/>
      </w:pPr>
      <w:rPr>
        <w:rFonts w:hint="default"/>
      </w:rPr>
    </w:lvl>
    <w:lvl w:ilvl="4" w:tplc="2A2C4970">
      <w:start w:val="1"/>
      <w:numFmt w:val="decimal"/>
      <w:lvlText w:val="%5."/>
      <w:lvlJc w:val="left"/>
      <w:pPr>
        <w:tabs>
          <w:tab w:val="num" w:pos="1920"/>
        </w:tabs>
        <w:ind w:left="1560" w:firstLine="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BA5633F"/>
    <w:multiLevelType w:val="hybridMultilevel"/>
    <w:tmpl w:val="235287B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F427C4F"/>
    <w:multiLevelType w:val="hybridMultilevel"/>
    <w:tmpl w:val="1E8664FC"/>
    <w:lvl w:ilvl="0" w:tplc="D88C1BA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5156E6B"/>
    <w:multiLevelType w:val="hybridMultilevel"/>
    <w:tmpl w:val="9E5E05D6"/>
    <w:lvl w:ilvl="0" w:tplc="04150011">
      <w:start w:val="1"/>
      <w:numFmt w:val="decimal"/>
      <w:lvlText w:val="%1)"/>
      <w:lvlJc w:val="left"/>
      <w:pPr>
        <w:ind w:left="720" w:hanging="360"/>
      </w:pPr>
    </w:lvl>
    <w:lvl w:ilvl="1" w:tplc="40881496">
      <w:start w:val="1"/>
      <w:numFmt w:val="lowerLetter"/>
      <w:lvlText w:val="%2."/>
      <w:lvlJc w:val="left"/>
      <w:pPr>
        <w:ind w:left="1637"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27C9046">
      <w:start w:val="2"/>
      <w:numFmt w:val="lowerLetter"/>
      <w:lvlText w:val="%5)"/>
      <w:lvlJc w:val="left"/>
      <w:pPr>
        <w:ind w:left="3600" w:hanging="360"/>
      </w:pPr>
      <w:rPr>
        <w:rFonts w:ascii="Times New Roman" w:hAnsi="Times New Roman"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2F04BF"/>
    <w:multiLevelType w:val="hybridMultilevel"/>
    <w:tmpl w:val="DC228568"/>
    <w:lvl w:ilvl="0" w:tplc="840664A2">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1E2A67E">
      <w:start w:val="1"/>
      <w:numFmt w:val="decimal"/>
      <w:lvlText w:val="%3."/>
      <w:lvlJc w:val="left"/>
      <w:pPr>
        <w:tabs>
          <w:tab w:val="num" w:pos="2160"/>
        </w:tabs>
        <w:ind w:left="2160" w:hanging="360"/>
      </w:pPr>
      <w:rPr>
        <w:sz w:val="22"/>
        <w:szCs w:val="22"/>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B1F2D0A"/>
    <w:multiLevelType w:val="hybridMultilevel"/>
    <w:tmpl w:val="126AC4C0"/>
    <w:lvl w:ilvl="0" w:tplc="25CA3DD4">
      <w:start w:val="1"/>
      <w:numFmt w:val="decimal"/>
      <w:lvlText w:val="%1)"/>
      <w:lvlJc w:val="left"/>
      <w:pPr>
        <w:tabs>
          <w:tab w:val="num" w:pos="1443"/>
        </w:tabs>
        <w:ind w:left="1443" w:hanging="363"/>
      </w:pPr>
      <w:rPr>
        <w:rFonts w:hint="default"/>
      </w:rPr>
    </w:lvl>
    <w:lvl w:ilvl="1" w:tplc="04150019" w:tentative="1">
      <w:start w:val="1"/>
      <w:numFmt w:val="lowerLetter"/>
      <w:lvlText w:val="%2."/>
      <w:lvlJc w:val="left"/>
      <w:pPr>
        <w:tabs>
          <w:tab w:val="num" w:pos="2163"/>
        </w:tabs>
        <w:ind w:left="2163" w:hanging="360"/>
      </w:pPr>
    </w:lvl>
    <w:lvl w:ilvl="2" w:tplc="0415001B" w:tentative="1">
      <w:start w:val="1"/>
      <w:numFmt w:val="lowerRoman"/>
      <w:lvlText w:val="%3."/>
      <w:lvlJc w:val="right"/>
      <w:pPr>
        <w:tabs>
          <w:tab w:val="num" w:pos="2883"/>
        </w:tabs>
        <w:ind w:left="2883" w:hanging="180"/>
      </w:pPr>
    </w:lvl>
    <w:lvl w:ilvl="3" w:tplc="0415000F" w:tentative="1">
      <w:start w:val="1"/>
      <w:numFmt w:val="decimal"/>
      <w:lvlText w:val="%4."/>
      <w:lvlJc w:val="left"/>
      <w:pPr>
        <w:tabs>
          <w:tab w:val="num" w:pos="3603"/>
        </w:tabs>
        <w:ind w:left="3603" w:hanging="360"/>
      </w:pPr>
    </w:lvl>
    <w:lvl w:ilvl="4" w:tplc="04150019" w:tentative="1">
      <w:start w:val="1"/>
      <w:numFmt w:val="lowerLetter"/>
      <w:lvlText w:val="%5."/>
      <w:lvlJc w:val="left"/>
      <w:pPr>
        <w:tabs>
          <w:tab w:val="num" w:pos="4323"/>
        </w:tabs>
        <w:ind w:left="4323" w:hanging="360"/>
      </w:pPr>
    </w:lvl>
    <w:lvl w:ilvl="5" w:tplc="0415001B" w:tentative="1">
      <w:start w:val="1"/>
      <w:numFmt w:val="lowerRoman"/>
      <w:lvlText w:val="%6."/>
      <w:lvlJc w:val="right"/>
      <w:pPr>
        <w:tabs>
          <w:tab w:val="num" w:pos="5043"/>
        </w:tabs>
        <w:ind w:left="5043" w:hanging="180"/>
      </w:pPr>
    </w:lvl>
    <w:lvl w:ilvl="6" w:tplc="0415000F" w:tentative="1">
      <w:start w:val="1"/>
      <w:numFmt w:val="decimal"/>
      <w:lvlText w:val="%7."/>
      <w:lvlJc w:val="left"/>
      <w:pPr>
        <w:tabs>
          <w:tab w:val="num" w:pos="5763"/>
        </w:tabs>
        <w:ind w:left="5763" w:hanging="360"/>
      </w:pPr>
    </w:lvl>
    <w:lvl w:ilvl="7" w:tplc="04150019" w:tentative="1">
      <w:start w:val="1"/>
      <w:numFmt w:val="lowerLetter"/>
      <w:lvlText w:val="%8."/>
      <w:lvlJc w:val="left"/>
      <w:pPr>
        <w:tabs>
          <w:tab w:val="num" w:pos="6483"/>
        </w:tabs>
        <w:ind w:left="6483" w:hanging="360"/>
      </w:pPr>
    </w:lvl>
    <w:lvl w:ilvl="8" w:tplc="0415001B" w:tentative="1">
      <w:start w:val="1"/>
      <w:numFmt w:val="lowerRoman"/>
      <w:lvlText w:val="%9."/>
      <w:lvlJc w:val="right"/>
      <w:pPr>
        <w:tabs>
          <w:tab w:val="num" w:pos="7203"/>
        </w:tabs>
        <w:ind w:left="7203" w:hanging="180"/>
      </w:pPr>
    </w:lvl>
  </w:abstractNum>
  <w:abstractNum w:abstractNumId="6" w15:restartNumberingAfterBreak="0">
    <w:nsid w:val="1BD26BD9"/>
    <w:multiLevelType w:val="singleLevel"/>
    <w:tmpl w:val="00000005"/>
    <w:lvl w:ilvl="0">
      <w:start w:val="1"/>
      <w:numFmt w:val="decimal"/>
      <w:lvlText w:val="%1."/>
      <w:lvlJc w:val="left"/>
      <w:pPr>
        <w:tabs>
          <w:tab w:val="num" w:pos="360"/>
        </w:tabs>
        <w:ind w:left="360" w:hanging="360"/>
      </w:pPr>
      <w:rPr>
        <w:rFonts w:cs="Times New Roman"/>
      </w:rPr>
    </w:lvl>
  </w:abstractNum>
  <w:abstractNum w:abstractNumId="7" w15:restartNumberingAfterBreak="0">
    <w:nsid w:val="306F5CB3"/>
    <w:multiLevelType w:val="hybridMultilevel"/>
    <w:tmpl w:val="235287B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ADB2CDC"/>
    <w:multiLevelType w:val="hybridMultilevel"/>
    <w:tmpl w:val="093E0608"/>
    <w:lvl w:ilvl="0" w:tplc="59B28E6E">
      <w:start w:val="1"/>
      <w:numFmt w:val="decimal"/>
      <w:lvlText w:val="%1."/>
      <w:lvlJc w:val="left"/>
      <w:pPr>
        <w:tabs>
          <w:tab w:val="num" w:pos="1440"/>
        </w:tabs>
        <w:ind w:left="1440" w:hanging="360"/>
      </w:pPr>
      <w:rPr>
        <w:rFonts w:hint="default"/>
        <w:b w:val="0"/>
        <w:i w:val="0"/>
      </w:rPr>
    </w:lvl>
    <w:lvl w:ilvl="1" w:tplc="DCF07DBA">
      <w:start w:val="1"/>
      <w:numFmt w:val="decimal"/>
      <w:lvlText w:val="%2)"/>
      <w:lvlJc w:val="left"/>
      <w:pPr>
        <w:tabs>
          <w:tab w:val="num" w:pos="1495"/>
        </w:tabs>
        <w:ind w:left="1495" w:hanging="360"/>
      </w:pPr>
      <w:rPr>
        <w:rFonts w:asciiTheme="minorHAnsi" w:hAnsiTheme="minorHAnsi" w:cstheme="minorHAnsi" w:hint="default"/>
        <w:b w:val="0"/>
        <w:i w:val="0"/>
        <w:color w:val="auto"/>
        <w:sz w:val="20"/>
        <w:szCs w:val="20"/>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9" w15:restartNumberingAfterBreak="0">
    <w:nsid w:val="3EF866D9"/>
    <w:multiLevelType w:val="singleLevel"/>
    <w:tmpl w:val="0415000F"/>
    <w:lvl w:ilvl="0">
      <w:start w:val="1"/>
      <w:numFmt w:val="decimal"/>
      <w:lvlText w:val="%1."/>
      <w:lvlJc w:val="left"/>
      <w:pPr>
        <w:ind w:left="360" w:hanging="360"/>
      </w:pPr>
      <w:rPr>
        <w:rFonts w:cs="Times New Roman" w:hint="default"/>
      </w:rPr>
    </w:lvl>
  </w:abstractNum>
  <w:abstractNum w:abstractNumId="10" w15:restartNumberingAfterBreak="0">
    <w:nsid w:val="3F2B10E3"/>
    <w:multiLevelType w:val="hybridMultilevel"/>
    <w:tmpl w:val="A1EEA562"/>
    <w:lvl w:ilvl="0" w:tplc="6F0A63D0">
      <w:start w:val="1"/>
      <w:numFmt w:val="bullet"/>
      <w:lvlText w:val=""/>
      <w:lvlJc w:val="left"/>
      <w:pPr>
        <w:ind w:left="0" w:firstLine="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4E1A0796"/>
    <w:multiLevelType w:val="multilevel"/>
    <w:tmpl w:val="62D2ADD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44"/>
        </w:tabs>
        <w:ind w:left="644" w:hanging="360"/>
      </w:pPr>
      <w:rPr>
        <w:rFonts w:cs="Times New Roman" w:hint="default"/>
      </w:rPr>
    </w:lvl>
    <w:lvl w:ilvl="2">
      <w:start w:val="1"/>
      <w:numFmt w:val="lowerLetter"/>
      <w:lvlText w:val="%3)"/>
      <w:lvlJc w:val="left"/>
      <w:pPr>
        <w:tabs>
          <w:tab w:val="num" w:pos="928"/>
        </w:tabs>
        <w:ind w:left="928" w:hanging="360"/>
      </w:pPr>
      <w:rPr>
        <w:rFonts w:cs="Times New Roman" w:hint="default"/>
      </w:rPr>
    </w:lvl>
    <w:lvl w:ilvl="3">
      <w:start w:val="1"/>
      <w:numFmt w:val="lowerRoman"/>
      <w:lvlText w:val="(%4)"/>
      <w:lvlJc w:val="left"/>
      <w:pPr>
        <w:tabs>
          <w:tab w:val="num" w:pos="1701"/>
        </w:tabs>
        <w:ind w:left="1701" w:hanging="51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51DF17E1"/>
    <w:multiLevelType w:val="multilevel"/>
    <w:tmpl w:val="A93AB8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70"/>
        </w:tabs>
        <w:ind w:left="1070" w:hanging="360"/>
      </w:pPr>
      <w:rPr>
        <w:rFonts w:cs="Times New Roman" w:hint="default"/>
      </w:rPr>
    </w:lvl>
    <w:lvl w:ilvl="2">
      <w:start w:val="1"/>
      <w:numFmt w:val="lowerLetter"/>
      <w:lvlText w:val="%3)"/>
      <w:lvlJc w:val="left"/>
      <w:pPr>
        <w:tabs>
          <w:tab w:val="num" w:pos="928"/>
        </w:tabs>
        <w:ind w:left="928" w:hanging="360"/>
      </w:pPr>
      <w:rPr>
        <w:rFonts w:cs="Times New Roman" w:hint="default"/>
      </w:rPr>
    </w:lvl>
    <w:lvl w:ilvl="3">
      <w:start w:val="1"/>
      <w:numFmt w:val="lowerRoman"/>
      <w:lvlText w:val="(%4)"/>
      <w:lvlJc w:val="left"/>
      <w:pPr>
        <w:tabs>
          <w:tab w:val="num" w:pos="1701"/>
        </w:tabs>
        <w:ind w:left="1701" w:hanging="51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607F21C1"/>
    <w:multiLevelType w:val="hybridMultilevel"/>
    <w:tmpl w:val="2062A53E"/>
    <w:lvl w:ilvl="0" w:tplc="A6D8569A">
      <w:start w:val="1"/>
      <w:numFmt w:val="decimal"/>
      <w:lvlText w:val="%1)"/>
      <w:lvlJc w:val="left"/>
      <w:pPr>
        <w:tabs>
          <w:tab w:val="num" w:pos="1004"/>
        </w:tabs>
        <w:ind w:left="1004" w:hanging="360"/>
      </w:pPr>
      <w:rPr>
        <w:rFonts w:hint="default"/>
      </w:rPr>
    </w:lvl>
    <w:lvl w:ilvl="1" w:tplc="04150011">
      <w:start w:val="1"/>
      <w:numFmt w:val="decimal"/>
      <w:lvlText w:val="%2)"/>
      <w:lvlJc w:val="left"/>
      <w:pPr>
        <w:tabs>
          <w:tab w:val="num" w:pos="1724"/>
        </w:tabs>
        <w:ind w:left="1724" w:hanging="360"/>
      </w:pPr>
      <w:rPr>
        <w:rFonts w:hint="default"/>
      </w:rPr>
    </w:lvl>
    <w:lvl w:ilvl="2" w:tplc="FE280A1A">
      <w:start w:val="1"/>
      <w:numFmt w:val="decimal"/>
      <w:lvlText w:val="%3)"/>
      <w:lvlJc w:val="left"/>
      <w:pPr>
        <w:tabs>
          <w:tab w:val="num" w:pos="2864"/>
        </w:tabs>
        <w:ind w:left="2864" w:hanging="600"/>
      </w:pPr>
      <w:rPr>
        <w:rFonts w:hint="default"/>
      </w:rPr>
    </w:lvl>
    <w:lvl w:ilvl="3" w:tplc="FE1C444A">
      <w:start w:val="3"/>
      <w:numFmt w:val="decimal"/>
      <w:lvlText w:val="%4."/>
      <w:lvlJc w:val="left"/>
      <w:pPr>
        <w:tabs>
          <w:tab w:val="num" w:pos="3164"/>
        </w:tabs>
        <w:ind w:left="3164" w:hanging="360"/>
      </w:pPr>
      <w:rPr>
        <w:rFonts w:hint="default"/>
      </w:rPr>
    </w:lvl>
    <w:lvl w:ilvl="4" w:tplc="03427CB6">
      <w:start w:val="1"/>
      <w:numFmt w:val="decimal"/>
      <w:lvlText w:val="%5)"/>
      <w:lvlJc w:val="left"/>
      <w:pPr>
        <w:tabs>
          <w:tab w:val="num" w:pos="3884"/>
        </w:tabs>
        <w:ind w:left="3884" w:hanging="360"/>
      </w:pPr>
      <w:rPr>
        <w:rFonts w:hint="default"/>
      </w:r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4" w15:restartNumberingAfterBreak="0">
    <w:nsid w:val="60C82AC2"/>
    <w:multiLevelType w:val="hybridMultilevel"/>
    <w:tmpl w:val="83E6740A"/>
    <w:lvl w:ilvl="0" w:tplc="B26C82D0">
      <w:start w:val="1"/>
      <w:numFmt w:val="decimal"/>
      <w:lvlText w:val="%1."/>
      <w:lvlJc w:val="left"/>
      <w:pPr>
        <w:tabs>
          <w:tab w:val="num" w:pos="360"/>
        </w:tabs>
        <w:ind w:left="360" w:hanging="360"/>
      </w:pPr>
      <w:rPr>
        <w:rFonts w:hint="default"/>
      </w:rPr>
    </w:lvl>
    <w:lvl w:ilvl="1" w:tplc="18E43672">
      <w:start w:val="1"/>
      <w:numFmt w:val="decimal"/>
      <w:lvlText w:val="%2/"/>
      <w:lvlJc w:val="left"/>
      <w:pPr>
        <w:tabs>
          <w:tab w:val="num" w:pos="720"/>
        </w:tabs>
        <w:ind w:left="720" w:hanging="363"/>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D1F7E59"/>
    <w:multiLevelType w:val="hybridMultilevel"/>
    <w:tmpl w:val="62943238"/>
    <w:lvl w:ilvl="0" w:tplc="92B22C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FC07B18"/>
    <w:multiLevelType w:val="hybridMultilevel"/>
    <w:tmpl w:val="8F66E0CC"/>
    <w:lvl w:ilvl="0" w:tplc="59EAD6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FE3607"/>
    <w:multiLevelType w:val="hybridMultilevel"/>
    <w:tmpl w:val="CE004BD6"/>
    <w:lvl w:ilvl="0" w:tplc="8D464000">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732"/>
        </w:tabs>
        <w:ind w:left="732" w:hanging="360"/>
      </w:pPr>
      <w:rPr>
        <w:rFonts w:cs="Times New Roman"/>
      </w:rPr>
    </w:lvl>
    <w:lvl w:ilvl="2" w:tplc="0415001B" w:tentative="1">
      <w:start w:val="1"/>
      <w:numFmt w:val="lowerRoman"/>
      <w:lvlText w:val="%3."/>
      <w:lvlJc w:val="right"/>
      <w:pPr>
        <w:tabs>
          <w:tab w:val="num" w:pos="1452"/>
        </w:tabs>
        <w:ind w:left="1452" w:hanging="180"/>
      </w:pPr>
      <w:rPr>
        <w:rFonts w:cs="Times New Roman"/>
      </w:rPr>
    </w:lvl>
    <w:lvl w:ilvl="3" w:tplc="0415000F">
      <w:start w:val="1"/>
      <w:numFmt w:val="decimal"/>
      <w:lvlText w:val="%4."/>
      <w:lvlJc w:val="left"/>
      <w:pPr>
        <w:tabs>
          <w:tab w:val="num" w:pos="2172"/>
        </w:tabs>
        <w:ind w:left="2172" w:hanging="360"/>
      </w:pPr>
      <w:rPr>
        <w:rFonts w:cs="Times New Roman"/>
      </w:rPr>
    </w:lvl>
    <w:lvl w:ilvl="4" w:tplc="04150019" w:tentative="1">
      <w:start w:val="1"/>
      <w:numFmt w:val="lowerLetter"/>
      <w:lvlText w:val="%5."/>
      <w:lvlJc w:val="left"/>
      <w:pPr>
        <w:tabs>
          <w:tab w:val="num" w:pos="2892"/>
        </w:tabs>
        <w:ind w:left="2892" w:hanging="360"/>
      </w:pPr>
      <w:rPr>
        <w:rFonts w:cs="Times New Roman"/>
      </w:rPr>
    </w:lvl>
    <w:lvl w:ilvl="5" w:tplc="0415001B" w:tentative="1">
      <w:start w:val="1"/>
      <w:numFmt w:val="lowerRoman"/>
      <w:lvlText w:val="%6."/>
      <w:lvlJc w:val="right"/>
      <w:pPr>
        <w:tabs>
          <w:tab w:val="num" w:pos="3612"/>
        </w:tabs>
        <w:ind w:left="3612" w:hanging="180"/>
      </w:pPr>
      <w:rPr>
        <w:rFonts w:cs="Times New Roman"/>
      </w:rPr>
    </w:lvl>
    <w:lvl w:ilvl="6" w:tplc="0415000F" w:tentative="1">
      <w:start w:val="1"/>
      <w:numFmt w:val="decimal"/>
      <w:lvlText w:val="%7."/>
      <w:lvlJc w:val="left"/>
      <w:pPr>
        <w:tabs>
          <w:tab w:val="num" w:pos="4332"/>
        </w:tabs>
        <w:ind w:left="4332" w:hanging="360"/>
      </w:pPr>
      <w:rPr>
        <w:rFonts w:cs="Times New Roman"/>
      </w:rPr>
    </w:lvl>
    <w:lvl w:ilvl="7" w:tplc="04150019" w:tentative="1">
      <w:start w:val="1"/>
      <w:numFmt w:val="lowerLetter"/>
      <w:lvlText w:val="%8."/>
      <w:lvlJc w:val="left"/>
      <w:pPr>
        <w:tabs>
          <w:tab w:val="num" w:pos="5052"/>
        </w:tabs>
        <w:ind w:left="5052" w:hanging="360"/>
      </w:pPr>
      <w:rPr>
        <w:rFonts w:cs="Times New Roman"/>
      </w:rPr>
    </w:lvl>
    <w:lvl w:ilvl="8" w:tplc="0415001B" w:tentative="1">
      <w:start w:val="1"/>
      <w:numFmt w:val="lowerRoman"/>
      <w:lvlText w:val="%9."/>
      <w:lvlJc w:val="right"/>
      <w:pPr>
        <w:tabs>
          <w:tab w:val="num" w:pos="5772"/>
        </w:tabs>
        <w:ind w:left="5772" w:hanging="180"/>
      </w:pPr>
      <w:rPr>
        <w:rFonts w:cs="Times New Roman"/>
      </w:rPr>
    </w:lvl>
  </w:abstractNum>
  <w:abstractNum w:abstractNumId="18" w15:restartNumberingAfterBreak="0">
    <w:nsid w:val="7B1472F1"/>
    <w:multiLevelType w:val="multilevel"/>
    <w:tmpl w:val="E61429D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2"/>
  </w:num>
  <w:num w:numId="2">
    <w:abstractNumId w:val="0"/>
  </w:num>
  <w:num w:numId="3">
    <w:abstractNumId w:val="13"/>
  </w:num>
  <w:num w:numId="4">
    <w:abstractNumId w:val="8"/>
  </w:num>
  <w:num w:numId="5">
    <w:abstractNumId w:val="15"/>
  </w:num>
  <w:num w:numId="6">
    <w:abstractNumId w:val="14"/>
  </w:num>
  <w:num w:numId="7">
    <w:abstractNumId w:val="5"/>
  </w:num>
  <w:num w:numId="8">
    <w:abstractNumId w:val="3"/>
  </w:num>
  <w:num w:numId="9">
    <w:abstractNumId w:val="17"/>
  </w:num>
  <w:num w:numId="10">
    <w:abstractNumId w:val="9"/>
  </w:num>
  <w:num w:numId="11">
    <w:abstractNumId w:val="12"/>
  </w:num>
  <w:num w:numId="12">
    <w:abstractNumId w:val="1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num>
  <w:num w:numId="16">
    <w:abstractNumId w:val="7"/>
  </w:num>
  <w:num w:numId="17">
    <w:abstractNumId w:val="1"/>
  </w:num>
  <w:num w:numId="18">
    <w:abstractNumId w:val="10"/>
  </w:num>
  <w:num w:numId="19">
    <w:abstractNumId w:val="16"/>
  </w:num>
  <w:num w:numId="20">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D2"/>
    <w:rsid w:val="000027A7"/>
    <w:rsid w:val="00003AA8"/>
    <w:rsid w:val="00014629"/>
    <w:rsid w:val="00047139"/>
    <w:rsid w:val="00115E99"/>
    <w:rsid w:val="002004C4"/>
    <w:rsid w:val="00240284"/>
    <w:rsid w:val="00296AFE"/>
    <w:rsid w:val="003453CC"/>
    <w:rsid w:val="003A6EF9"/>
    <w:rsid w:val="003B77F3"/>
    <w:rsid w:val="003D257A"/>
    <w:rsid w:val="00401572"/>
    <w:rsid w:val="004234F1"/>
    <w:rsid w:val="00450F80"/>
    <w:rsid w:val="004A4E3A"/>
    <w:rsid w:val="00555051"/>
    <w:rsid w:val="005C246A"/>
    <w:rsid w:val="005D0FB6"/>
    <w:rsid w:val="00692997"/>
    <w:rsid w:val="006C499C"/>
    <w:rsid w:val="00712C55"/>
    <w:rsid w:val="007245D7"/>
    <w:rsid w:val="007D6B7B"/>
    <w:rsid w:val="00827E8F"/>
    <w:rsid w:val="008448BD"/>
    <w:rsid w:val="0086299E"/>
    <w:rsid w:val="00863C56"/>
    <w:rsid w:val="0096051A"/>
    <w:rsid w:val="009718EC"/>
    <w:rsid w:val="009C1F5F"/>
    <w:rsid w:val="00A01B96"/>
    <w:rsid w:val="00A139D6"/>
    <w:rsid w:val="00A14B01"/>
    <w:rsid w:val="00B04013"/>
    <w:rsid w:val="00B330EB"/>
    <w:rsid w:val="00B70A18"/>
    <w:rsid w:val="00B91E7A"/>
    <w:rsid w:val="00BE5662"/>
    <w:rsid w:val="00BF108F"/>
    <w:rsid w:val="00C70F92"/>
    <w:rsid w:val="00C802AD"/>
    <w:rsid w:val="00C804B0"/>
    <w:rsid w:val="00CA259B"/>
    <w:rsid w:val="00D24EE8"/>
    <w:rsid w:val="00D36AEB"/>
    <w:rsid w:val="00D42E69"/>
    <w:rsid w:val="00D779E3"/>
    <w:rsid w:val="00DC21EA"/>
    <w:rsid w:val="00E3426C"/>
    <w:rsid w:val="00EA16D2"/>
    <w:rsid w:val="00FC12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5F276"/>
  <w15:docId w15:val="{03FC95A7-538E-44F2-9CFC-8DD403A7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6AEB"/>
  </w:style>
  <w:style w:type="paragraph" w:styleId="Nagwek1">
    <w:name w:val="heading 1"/>
    <w:basedOn w:val="Normalny"/>
    <w:next w:val="Normalny"/>
    <w:link w:val="Nagwek1Znak"/>
    <w:uiPriority w:val="99"/>
    <w:qFormat/>
    <w:rsid w:val="00401572"/>
    <w:pPr>
      <w:keepNext/>
      <w:suppressAutoHyphens/>
      <w:spacing w:before="240" w:after="60"/>
      <w:outlineLvl w:val="0"/>
    </w:pPr>
    <w:rPr>
      <w:rFonts w:ascii="Cambria" w:eastAsia="Times New Roman" w:hAnsi="Cambria" w:cs="Times New Roman"/>
      <w:b/>
      <w:bCs/>
      <w:kern w:val="32"/>
      <w:sz w:val="32"/>
      <w:szCs w:val="32"/>
      <w:lang w:eastAsia="ar-SA"/>
    </w:rPr>
  </w:style>
  <w:style w:type="paragraph" w:styleId="Nagwek3">
    <w:name w:val="heading 3"/>
    <w:basedOn w:val="Normalny"/>
    <w:next w:val="Normalny"/>
    <w:link w:val="Nagwek3Znak"/>
    <w:uiPriority w:val="99"/>
    <w:qFormat/>
    <w:rsid w:val="00401572"/>
    <w:pPr>
      <w:keepNext/>
      <w:keepLines/>
      <w:suppressAutoHyphens/>
      <w:spacing w:before="200" w:after="0"/>
      <w:outlineLvl w:val="2"/>
    </w:pPr>
    <w:rPr>
      <w:rFonts w:ascii="Cambria" w:eastAsia="Calibri" w:hAnsi="Cambria" w:cs="Times New Roman"/>
      <w:b/>
      <w:bCs/>
      <w:color w:val="4F81BD"/>
      <w:sz w:val="20"/>
      <w:szCs w:val="20"/>
      <w:lang w:eastAsia="pl-PL"/>
    </w:rPr>
  </w:style>
  <w:style w:type="paragraph" w:styleId="Nagwek4">
    <w:name w:val="heading 4"/>
    <w:basedOn w:val="Normalny"/>
    <w:next w:val="Normalny"/>
    <w:link w:val="Nagwek4Znak"/>
    <w:qFormat/>
    <w:rsid w:val="009718EC"/>
    <w:pPr>
      <w:keepNext/>
      <w:widowControl w:val="0"/>
      <w:suppressAutoHyphens/>
      <w:overflowPunct w:val="0"/>
      <w:autoSpaceDE w:val="0"/>
      <w:spacing w:before="240" w:after="60" w:line="360" w:lineRule="atLeast"/>
      <w:jc w:val="both"/>
      <w:textAlignment w:val="baseline"/>
      <w:outlineLvl w:val="3"/>
    </w:pPr>
    <w:rPr>
      <w:rFonts w:ascii="Times New Roman" w:eastAsia="Times New Roman" w:hAnsi="Times New Roman" w:cs="Times New Roman"/>
      <w:b/>
      <w:bCs/>
      <w:sz w:val="28"/>
      <w:szCs w:val="28"/>
      <w:lang w:eastAsia="ar-SA"/>
    </w:rPr>
  </w:style>
  <w:style w:type="paragraph" w:styleId="Nagwek6">
    <w:name w:val="heading 6"/>
    <w:basedOn w:val="Normalny"/>
    <w:next w:val="Normalny"/>
    <w:link w:val="Nagwek6Znak"/>
    <w:uiPriority w:val="99"/>
    <w:qFormat/>
    <w:rsid w:val="00401572"/>
    <w:pPr>
      <w:suppressAutoHyphens/>
      <w:spacing w:before="240" w:after="60"/>
      <w:outlineLvl w:val="5"/>
    </w:pPr>
    <w:rPr>
      <w:rFonts w:ascii="Calibri" w:eastAsia="Times New Roman" w:hAnsi="Calibri" w:cs="Times New Roman"/>
      <w:b/>
      <w:b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A16D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A16D2"/>
  </w:style>
  <w:style w:type="paragraph" w:styleId="Stopka">
    <w:name w:val="footer"/>
    <w:basedOn w:val="Normalny"/>
    <w:link w:val="StopkaZnak"/>
    <w:unhideWhenUsed/>
    <w:rsid w:val="00EA1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16D2"/>
  </w:style>
  <w:style w:type="paragraph" w:styleId="Tekstdymka">
    <w:name w:val="Balloon Text"/>
    <w:basedOn w:val="Normalny"/>
    <w:link w:val="TekstdymkaZnak"/>
    <w:uiPriority w:val="99"/>
    <w:semiHidden/>
    <w:unhideWhenUsed/>
    <w:rsid w:val="00EA16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16D2"/>
    <w:rPr>
      <w:rFonts w:ascii="Tahoma" w:hAnsi="Tahoma" w:cs="Tahoma"/>
      <w:sz w:val="16"/>
      <w:szCs w:val="16"/>
    </w:rPr>
  </w:style>
  <w:style w:type="paragraph" w:customStyle="1" w:styleId="Default">
    <w:name w:val="Default"/>
    <w:uiPriority w:val="99"/>
    <w:rsid w:val="0040157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aliases w:val="maz_wyliczenie,opis dzialania,K-P_odwolanie,A_wyliczenie,Akapit z listą 1,L1,Numerowanie,Akapit z listą5,T_SZ_List Paragraph,Table of contents numbered"/>
    <w:basedOn w:val="Normalny"/>
    <w:link w:val="AkapitzlistZnak"/>
    <w:qFormat/>
    <w:rsid w:val="00401572"/>
    <w:pPr>
      <w:suppressAutoHyphens/>
      <w:ind w:left="720"/>
      <w:contextualSpacing/>
    </w:pPr>
    <w:rPr>
      <w:rFonts w:ascii="Calibri" w:eastAsia="Calibri" w:hAnsi="Calibri" w:cs="Times New Roman"/>
      <w:szCs w:val="20"/>
      <w:lang w:eastAsia="ar-SA"/>
    </w:rPr>
  </w:style>
  <w:style w:type="character" w:styleId="Hipercze">
    <w:name w:val="Hyperlink"/>
    <w:uiPriority w:val="99"/>
    <w:rsid w:val="00401572"/>
    <w:rPr>
      <w:rFonts w:cs="Times New Roman"/>
      <w:color w:val="0000FF"/>
      <w:u w:val="single"/>
    </w:rPr>
  </w:style>
  <w:style w:type="character" w:customStyle="1" w:styleId="AkapitzlistZnak">
    <w:name w:val="Akapit z listą Znak"/>
    <w:aliases w:val="maz_wyliczenie Znak,opis dzialania Znak,K-P_odwolanie Znak,A_wyliczenie Znak,Akapit z listą 1 Znak,L1 Znak,Numerowanie Znak,Akapit z listą5 Znak,T_SZ_List Paragraph Znak,Table of contents numbered Znak"/>
    <w:link w:val="Akapitzlist"/>
    <w:uiPriority w:val="99"/>
    <w:locked/>
    <w:rsid w:val="00401572"/>
    <w:rPr>
      <w:rFonts w:ascii="Calibri" w:eastAsia="Calibri" w:hAnsi="Calibri" w:cs="Times New Roman"/>
      <w:szCs w:val="20"/>
      <w:lang w:eastAsia="ar-SA"/>
    </w:rPr>
  </w:style>
  <w:style w:type="paragraph" w:styleId="Tekstpodstawowy">
    <w:name w:val="Body Text"/>
    <w:basedOn w:val="Normalny"/>
    <w:link w:val="TekstpodstawowyZnak"/>
    <w:uiPriority w:val="99"/>
    <w:rsid w:val="00401572"/>
    <w:pPr>
      <w:suppressAutoHyphens/>
      <w:spacing w:after="120"/>
    </w:pPr>
    <w:rPr>
      <w:rFonts w:ascii="Calibri" w:eastAsia="Calibri" w:hAnsi="Calibri" w:cs="Calibri"/>
      <w:lang w:eastAsia="ar-SA"/>
    </w:rPr>
  </w:style>
  <w:style w:type="character" w:customStyle="1" w:styleId="TekstpodstawowyZnak">
    <w:name w:val="Tekst podstawowy Znak"/>
    <w:basedOn w:val="Domylnaczcionkaakapitu"/>
    <w:link w:val="Tekstpodstawowy"/>
    <w:uiPriority w:val="99"/>
    <w:rsid w:val="00401572"/>
    <w:rPr>
      <w:rFonts w:ascii="Calibri" w:eastAsia="Calibri" w:hAnsi="Calibri" w:cs="Calibri"/>
      <w:lang w:eastAsia="ar-SA"/>
    </w:rPr>
  </w:style>
  <w:style w:type="paragraph" w:customStyle="1" w:styleId="Akapitzlist2">
    <w:name w:val="Akapit z listą2"/>
    <w:basedOn w:val="Normalny"/>
    <w:uiPriority w:val="99"/>
    <w:rsid w:val="00401572"/>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uiPriority w:val="99"/>
    <w:rsid w:val="00401572"/>
    <w:pPr>
      <w:spacing w:after="120" w:line="259"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uiPriority w:val="99"/>
    <w:rsid w:val="00401572"/>
    <w:rPr>
      <w:rFonts w:ascii="Calibri" w:eastAsia="Calibri" w:hAnsi="Calibri" w:cs="Times New Roman"/>
      <w:sz w:val="16"/>
      <w:szCs w:val="16"/>
    </w:rPr>
  </w:style>
  <w:style w:type="paragraph" w:customStyle="1" w:styleId="TableParagraph">
    <w:name w:val="Table Paragraph"/>
    <w:basedOn w:val="Normalny"/>
    <w:uiPriority w:val="1"/>
    <w:qFormat/>
    <w:rsid w:val="00401572"/>
    <w:pPr>
      <w:widowControl w:val="0"/>
      <w:autoSpaceDE w:val="0"/>
      <w:autoSpaceDN w:val="0"/>
      <w:spacing w:after="0" w:line="240" w:lineRule="auto"/>
      <w:ind w:left="98"/>
    </w:pPr>
    <w:rPr>
      <w:rFonts w:ascii="Arial" w:eastAsia="Arial" w:hAnsi="Arial" w:cs="Arial"/>
      <w:lang w:val="en-US"/>
    </w:rPr>
  </w:style>
  <w:style w:type="paragraph" w:styleId="Tekstpodstawowy2">
    <w:name w:val="Body Text 2"/>
    <w:basedOn w:val="Normalny"/>
    <w:link w:val="Tekstpodstawowy2Znak"/>
    <w:uiPriority w:val="99"/>
    <w:semiHidden/>
    <w:unhideWhenUsed/>
    <w:rsid w:val="00401572"/>
    <w:pPr>
      <w:spacing w:after="120" w:line="480" w:lineRule="auto"/>
    </w:pPr>
  </w:style>
  <w:style w:type="character" w:customStyle="1" w:styleId="Tekstpodstawowy2Znak">
    <w:name w:val="Tekst podstawowy 2 Znak"/>
    <w:basedOn w:val="Domylnaczcionkaakapitu"/>
    <w:link w:val="Tekstpodstawowy2"/>
    <w:uiPriority w:val="99"/>
    <w:semiHidden/>
    <w:rsid w:val="00401572"/>
  </w:style>
  <w:style w:type="paragraph" w:styleId="Tekstpodstawowywcity2">
    <w:name w:val="Body Text Indent 2"/>
    <w:basedOn w:val="Normalny"/>
    <w:link w:val="Tekstpodstawowywcity2Znak"/>
    <w:uiPriority w:val="99"/>
    <w:semiHidden/>
    <w:unhideWhenUsed/>
    <w:rsid w:val="0040157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01572"/>
  </w:style>
  <w:style w:type="paragraph" w:styleId="Tekstpodstawowy3">
    <w:name w:val="Body Text 3"/>
    <w:basedOn w:val="Normalny"/>
    <w:link w:val="Tekstpodstawowy3Znak"/>
    <w:uiPriority w:val="99"/>
    <w:semiHidden/>
    <w:unhideWhenUsed/>
    <w:rsid w:val="00401572"/>
    <w:pPr>
      <w:spacing w:after="120"/>
    </w:pPr>
    <w:rPr>
      <w:sz w:val="16"/>
      <w:szCs w:val="16"/>
    </w:rPr>
  </w:style>
  <w:style w:type="character" w:customStyle="1" w:styleId="Tekstpodstawowy3Znak">
    <w:name w:val="Tekst podstawowy 3 Znak"/>
    <w:basedOn w:val="Domylnaczcionkaakapitu"/>
    <w:link w:val="Tekstpodstawowy3"/>
    <w:uiPriority w:val="99"/>
    <w:semiHidden/>
    <w:rsid w:val="00401572"/>
    <w:rPr>
      <w:sz w:val="16"/>
      <w:szCs w:val="16"/>
    </w:rPr>
  </w:style>
  <w:style w:type="character" w:customStyle="1" w:styleId="Nagwek1Znak">
    <w:name w:val="Nagłówek 1 Znak"/>
    <w:basedOn w:val="Domylnaczcionkaakapitu"/>
    <w:link w:val="Nagwek1"/>
    <w:uiPriority w:val="99"/>
    <w:rsid w:val="00401572"/>
    <w:rPr>
      <w:rFonts w:ascii="Cambria" w:eastAsia="Times New Roman" w:hAnsi="Cambria" w:cs="Times New Roman"/>
      <w:b/>
      <w:bCs/>
      <w:kern w:val="32"/>
      <w:sz w:val="32"/>
      <w:szCs w:val="32"/>
      <w:lang w:eastAsia="ar-SA"/>
    </w:rPr>
  </w:style>
  <w:style w:type="character" w:customStyle="1" w:styleId="Nagwek3Znak">
    <w:name w:val="Nagłówek 3 Znak"/>
    <w:basedOn w:val="Domylnaczcionkaakapitu"/>
    <w:link w:val="Nagwek3"/>
    <w:uiPriority w:val="99"/>
    <w:rsid w:val="00401572"/>
    <w:rPr>
      <w:rFonts w:ascii="Cambria" w:eastAsia="Calibri" w:hAnsi="Cambria" w:cs="Times New Roman"/>
      <w:b/>
      <w:bCs/>
      <w:color w:val="4F81BD"/>
      <w:sz w:val="20"/>
      <w:szCs w:val="20"/>
      <w:lang w:eastAsia="pl-PL"/>
    </w:rPr>
  </w:style>
  <w:style w:type="character" w:customStyle="1" w:styleId="Nagwek6Znak">
    <w:name w:val="Nagłówek 6 Znak"/>
    <w:basedOn w:val="Domylnaczcionkaakapitu"/>
    <w:link w:val="Nagwek6"/>
    <w:uiPriority w:val="99"/>
    <w:rsid w:val="00401572"/>
    <w:rPr>
      <w:rFonts w:ascii="Calibri" w:eastAsia="Times New Roman" w:hAnsi="Calibri" w:cs="Times New Roman"/>
      <w:b/>
      <w:bCs/>
      <w:sz w:val="20"/>
      <w:szCs w:val="20"/>
      <w:lang w:eastAsia="ar-SA"/>
    </w:rPr>
  </w:style>
  <w:style w:type="table" w:styleId="Tabela-Siatka">
    <w:name w:val="Table Grid"/>
    <w:basedOn w:val="Standardowy"/>
    <w:uiPriority w:val="39"/>
    <w:rsid w:val="0040157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40157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isma">
    <w:name w:val="Pisma"/>
    <w:basedOn w:val="Normalny"/>
    <w:uiPriority w:val="99"/>
    <w:rsid w:val="00A01B96"/>
    <w:pPr>
      <w:spacing w:after="0" w:line="240" w:lineRule="auto"/>
      <w:jc w:val="both"/>
    </w:pPr>
    <w:rPr>
      <w:rFonts w:ascii="Times New Roman" w:eastAsia="Calibri" w:hAnsi="Times New Roman" w:cs="Times New Roman"/>
      <w:sz w:val="24"/>
      <w:szCs w:val="20"/>
      <w:lang w:eastAsia="pl-PL"/>
    </w:rPr>
  </w:style>
  <w:style w:type="character" w:styleId="Odwoanieprzypisudolnego">
    <w:name w:val="footnote reference"/>
    <w:aliases w:val="Footnote Reference Number"/>
    <w:basedOn w:val="Domylnaczcionkaakapitu"/>
    <w:rsid w:val="00A01B96"/>
    <w:rPr>
      <w:rFonts w:cs="Times New Roman"/>
      <w:vertAlign w:val="superscript"/>
    </w:rPr>
  </w:style>
  <w:style w:type="paragraph" w:styleId="Spistreci1">
    <w:name w:val="toc 1"/>
    <w:basedOn w:val="Normalny"/>
    <w:next w:val="Normalny"/>
    <w:autoRedefine/>
    <w:uiPriority w:val="99"/>
    <w:semiHidden/>
    <w:rsid w:val="00A01B96"/>
    <w:pPr>
      <w:tabs>
        <w:tab w:val="right" w:leader="hyphen" w:pos="9530"/>
      </w:tabs>
      <w:spacing w:after="0" w:line="240" w:lineRule="auto"/>
      <w:jc w:val="center"/>
    </w:pPr>
    <w:rPr>
      <w:rFonts w:ascii="Times New Roman" w:eastAsia="Times New Roman" w:hAnsi="Times New Roman" w:cs="Times New Roman"/>
      <w:b/>
      <w:bCs/>
      <w:sz w:val="32"/>
      <w:szCs w:val="32"/>
      <w:lang w:eastAsia="pl-PL"/>
    </w:rPr>
  </w:style>
  <w:style w:type="character" w:styleId="Odwoaniedokomentarza">
    <w:name w:val="annotation reference"/>
    <w:basedOn w:val="Domylnaczcionkaakapitu"/>
    <w:uiPriority w:val="99"/>
    <w:semiHidden/>
    <w:rsid w:val="00A01B96"/>
    <w:rPr>
      <w:rFonts w:cs="Times New Roman"/>
      <w:sz w:val="16"/>
      <w:szCs w:val="16"/>
    </w:rPr>
  </w:style>
  <w:style w:type="paragraph" w:styleId="Tekstkomentarza">
    <w:name w:val="annotation text"/>
    <w:basedOn w:val="Normalny"/>
    <w:link w:val="TekstkomentarzaZnak"/>
    <w:uiPriority w:val="99"/>
    <w:semiHidden/>
    <w:rsid w:val="00A01B96"/>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A01B96"/>
    <w:rPr>
      <w:rFonts w:ascii="Times New Roman" w:eastAsia="Times New Roman" w:hAnsi="Times New Roman" w:cs="Times New Roman"/>
      <w:sz w:val="20"/>
      <w:szCs w:val="20"/>
      <w:lang w:eastAsia="ar-SA"/>
    </w:rPr>
  </w:style>
  <w:style w:type="character" w:customStyle="1" w:styleId="Nagwek4Znak">
    <w:name w:val="Nagłówek 4 Znak"/>
    <w:basedOn w:val="Domylnaczcionkaakapitu"/>
    <w:link w:val="Nagwek4"/>
    <w:rsid w:val="009718EC"/>
    <w:rPr>
      <w:rFonts w:ascii="Times New Roman" w:eastAsia="Times New Roman" w:hAnsi="Times New Roman" w:cs="Times New Roman"/>
      <w:b/>
      <w:bCs/>
      <w:sz w:val="28"/>
      <w:szCs w:val="28"/>
      <w:lang w:eastAsia="ar-SA"/>
    </w:rPr>
  </w:style>
  <w:style w:type="character" w:styleId="Numerstrony">
    <w:name w:val="page number"/>
    <w:basedOn w:val="Domylnaczcionkaakapitu"/>
    <w:rsid w:val="009718EC"/>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9718E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9718EC"/>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3070</Words>
  <Characters>18420</Characters>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2018-09-17T08:06:00Z</cp:lastPrinted>
  <dcterms:created xsi:type="dcterms:W3CDTF">2018-09-19T14:56:00Z</dcterms:created>
  <dcterms:modified xsi:type="dcterms:W3CDTF">2018-10-30T16:41:00Z</dcterms:modified>
</cp:coreProperties>
</file>